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A2A7" w14:textId="77777777" w:rsidR="007E480E" w:rsidRPr="00CD3FD4" w:rsidRDefault="007E480E" w:rsidP="007E480E">
      <w:pPr>
        <w:widowControl w:val="0"/>
        <w:jc w:val="right"/>
        <w:rPr>
          <w:rFonts w:ascii="Arial" w:eastAsia="Times New Roman" w:hAnsi="Arial" w:cs="Arial"/>
          <w:sz w:val="22"/>
        </w:rPr>
      </w:pPr>
      <w:permStart w:id="1471354572" w:edGrp="everyone"/>
      <w:permEnd w:id="1471354572"/>
    </w:p>
    <w:p w14:paraId="681FC8E4" w14:textId="77777777" w:rsidR="007E480E" w:rsidRPr="00CD3FD4" w:rsidRDefault="007E480E" w:rsidP="007E480E">
      <w:pPr>
        <w:jc w:val="center"/>
        <w:rPr>
          <w:rFonts w:ascii="Arial" w:eastAsia="Times New Roman" w:hAnsi="Arial" w:cs="Arial"/>
          <w:b/>
          <w:bCs/>
          <w:sz w:val="22"/>
        </w:rPr>
      </w:pPr>
      <w:r w:rsidRPr="00CD3FD4">
        <w:rPr>
          <w:rFonts w:ascii="Arial" w:hAnsi="Arial" w:cs="Arial"/>
          <w:b/>
          <w:bCs/>
          <w:sz w:val="22"/>
        </w:rPr>
        <w:t>PIRKIMO SUTARTIS</w:t>
      </w:r>
    </w:p>
    <w:p w14:paraId="694041D2" w14:textId="56BA9F05" w:rsidR="007E480E" w:rsidRPr="00CD3FD4" w:rsidRDefault="007E480E" w:rsidP="007E480E">
      <w:pPr>
        <w:suppressAutoHyphens/>
        <w:jc w:val="center"/>
        <w:rPr>
          <w:rFonts w:ascii="Arial" w:hAnsi="Arial" w:cs="Arial"/>
          <w:sz w:val="22"/>
        </w:rPr>
      </w:pPr>
    </w:p>
    <w:p w14:paraId="7676D686" w14:textId="77777777" w:rsidR="003D702C" w:rsidRPr="00CD3FD4" w:rsidRDefault="003D702C" w:rsidP="007E480E">
      <w:pPr>
        <w:suppressAutoHyphens/>
        <w:jc w:val="center"/>
        <w:rPr>
          <w:rFonts w:ascii="Arial" w:eastAsia="Calibri" w:hAnsi="Arial" w:cs="Arial"/>
          <w:sz w:val="22"/>
        </w:rPr>
      </w:pPr>
    </w:p>
    <w:p w14:paraId="612A00F6" w14:textId="77777777" w:rsidR="007E480E" w:rsidRPr="00CD3FD4" w:rsidRDefault="007E480E" w:rsidP="007E480E">
      <w:pPr>
        <w:autoSpaceDE w:val="0"/>
        <w:autoSpaceDN w:val="0"/>
        <w:adjustRightInd w:val="0"/>
        <w:rPr>
          <w:rFonts w:ascii="Arial" w:eastAsia="Times New Roman" w:hAnsi="Arial" w:cs="Arial"/>
          <w:sz w:val="22"/>
        </w:rPr>
      </w:pPr>
    </w:p>
    <w:p w14:paraId="2373B7E2" w14:textId="78A4CBE1"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hAnsi="Arial" w:cs="Arial"/>
          <w:sz w:val="22"/>
        </w:rPr>
        <w:t xml:space="preserve">Akcinė bendrovė </w:t>
      </w:r>
      <w:r w:rsidR="004B008C" w:rsidRPr="00CD3FD4">
        <w:rPr>
          <w:rFonts w:ascii="Arial" w:hAnsi="Arial" w:cs="Arial"/>
          <w:sz w:val="22"/>
        </w:rPr>
        <w:t>Via Lietuva</w:t>
      </w:r>
      <w:r w:rsidRPr="00CD3FD4">
        <w:rPr>
          <w:rFonts w:ascii="Arial" w:hAnsi="Arial" w:cs="Arial"/>
          <w:sz w:val="22"/>
        </w:rPr>
        <w:t xml:space="preserve">, juridinio asmens kodas 188710638, buveinės adresas </w:t>
      </w:r>
      <w:r w:rsidR="003D702C" w:rsidRPr="00CD3FD4">
        <w:rPr>
          <w:rFonts w:ascii="Arial" w:hAnsi="Arial" w:cs="Arial"/>
          <w:sz w:val="22"/>
        </w:rPr>
        <w:t>Kauno</w:t>
      </w:r>
      <w:r w:rsidRPr="00CD3FD4">
        <w:rPr>
          <w:rFonts w:ascii="Arial" w:hAnsi="Arial" w:cs="Arial"/>
          <w:sz w:val="22"/>
        </w:rPr>
        <w:t xml:space="preserve"> g. </w:t>
      </w:r>
      <w:r w:rsidR="003D702C" w:rsidRPr="00CD3FD4">
        <w:rPr>
          <w:rFonts w:ascii="Arial" w:hAnsi="Arial" w:cs="Arial"/>
          <w:sz w:val="22"/>
          <w:lang w:val="en-US"/>
        </w:rPr>
        <w:t>22</w:t>
      </w:r>
      <w:r w:rsidR="00F47DB1" w:rsidRPr="00CD3FD4">
        <w:rPr>
          <w:rFonts w:ascii="Arial" w:hAnsi="Arial" w:cs="Arial"/>
          <w:sz w:val="22"/>
          <w:lang w:val="en-US"/>
        </w:rPr>
        <w:t>-202</w:t>
      </w:r>
      <w:r w:rsidRPr="00CD3FD4">
        <w:rPr>
          <w:rFonts w:ascii="Arial" w:hAnsi="Arial" w:cs="Arial"/>
          <w:sz w:val="22"/>
        </w:rPr>
        <w:t xml:space="preserve">, Vilnius, </w:t>
      </w:r>
      <w:r w:rsidRPr="00CD3FD4">
        <w:rPr>
          <w:rFonts w:ascii="Arial" w:eastAsia="Times New Roman" w:hAnsi="Arial" w:cs="Arial"/>
          <w:color w:val="000000" w:themeColor="text1"/>
          <w:sz w:val="22"/>
        </w:rPr>
        <w:t xml:space="preserve">duomenys apie bendrovę kaupiami ir saugomi </w:t>
      </w:r>
      <w:bookmarkStart w:id="0" w:name="_Hlk145939520"/>
      <w:r w:rsidRPr="00CD3FD4">
        <w:rPr>
          <w:rFonts w:ascii="Arial" w:eastAsia="Times New Roman" w:hAnsi="Arial" w:cs="Arial"/>
          <w:color w:val="000000" w:themeColor="text1"/>
          <w:sz w:val="22"/>
        </w:rPr>
        <w:t>Lietuvos Respublikos juridinių asmenų registre</w:t>
      </w:r>
      <w:bookmarkEnd w:id="0"/>
      <w:r w:rsidRPr="00CD3FD4">
        <w:rPr>
          <w:rFonts w:ascii="Arial" w:eastAsia="Times New Roman" w:hAnsi="Arial" w:cs="Arial"/>
          <w:color w:val="000000" w:themeColor="text1"/>
          <w:sz w:val="22"/>
        </w:rPr>
        <w:t xml:space="preserve">, </w:t>
      </w:r>
      <w:r w:rsidRPr="00CD3FD4">
        <w:rPr>
          <w:rFonts w:ascii="Arial" w:hAnsi="Arial" w:cs="Arial"/>
          <w:sz w:val="22"/>
        </w:rPr>
        <w:t>atstovaujama</w:t>
      </w:r>
      <w:r w:rsidR="003D702C" w:rsidRPr="00CD3FD4">
        <w:rPr>
          <w:rFonts w:ascii="Arial" w:hAnsi="Arial" w:cs="Arial"/>
          <w:sz w:val="22"/>
        </w:rPr>
        <w:t xml:space="preserve"> įgalioto darbuotojo</w:t>
      </w:r>
      <w:r w:rsidRPr="00CD3FD4">
        <w:rPr>
          <w:rFonts w:ascii="Arial" w:eastAsia="Times New Roman" w:hAnsi="Arial" w:cs="Arial"/>
          <w:sz w:val="22"/>
        </w:rPr>
        <w:t xml:space="preserve">, toliau vadinama </w:t>
      </w:r>
      <w:r w:rsidRPr="00CD3FD4">
        <w:rPr>
          <w:rFonts w:ascii="Arial" w:eastAsia="Times New Roman" w:hAnsi="Arial" w:cs="Arial"/>
          <w:color w:val="000000" w:themeColor="text1"/>
          <w:sz w:val="22"/>
        </w:rPr>
        <w:t>Užsakovu</w:t>
      </w:r>
      <w:r w:rsidRPr="00CD3FD4">
        <w:rPr>
          <w:rFonts w:ascii="Arial" w:eastAsia="Times New Roman" w:hAnsi="Arial" w:cs="Arial"/>
          <w:sz w:val="22"/>
        </w:rPr>
        <w:t>,</w:t>
      </w:r>
    </w:p>
    <w:p w14:paraId="29621CC3" w14:textId="77777777"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sz w:val="22"/>
        </w:rPr>
        <w:t>ir</w:t>
      </w:r>
      <w:permStart w:id="1473318674" w:edGrp="everyone"/>
      <w:permEnd w:id="1473318674"/>
    </w:p>
    <w:p w14:paraId="33F63F81" w14:textId="5A46F8A1" w:rsidR="007E480E" w:rsidRPr="00CD3FD4" w:rsidRDefault="007E480E" w:rsidP="007E480E">
      <w:pPr>
        <w:autoSpaceDE w:val="0"/>
        <w:autoSpaceDN w:val="0"/>
        <w:adjustRightInd w:val="0"/>
        <w:ind w:firstLine="567"/>
        <w:rPr>
          <w:rFonts w:ascii="Arial" w:eastAsia="Times New Roman" w:hAnsi="Arial" w:cs="Arial"/>
          <w:sz w:val="22"/>
        </w:rPr>
      </w:pPr>
      <w:permStart w:id="631588862" w:edGrp="everyone"/>
      <w:r w:rsidRPr="00CD3FD4">
        <w:rPr>
          <w:rFonts w:ascii="Arial" w:eastAsia="Times New Roman" w:hAnsi="Arial" w:cs="Arial"/>
          <w:b/>
          <w:bCs/>
          <w:color w:val="FF0000"/>
          <w:sz w:val="22"/>
        </w:rPr>
        <w:t>[įrašyti pav</w:t>
      </w:r>
      <w:r w:rsidR="002C07BD" w:rsidRPr="00CD3FD4">
        <w:rPr>
          <w:rFonts w:ascii="Arial" w:eastAsia="Times New Roman" w:hAnsi="Arial" w:cs="Arial"/>
          <w:b/>
          <w:bCs/>
          <w:color w:val="FF0000"/>
          <w:sz w:val="22"/>
        </w:rPr>
        <w:t>a</w:t>
      </w:r>
      <w:r w:rsidRPr="00CD3FD4">
        <w:rPr>
          <w:rFonts w:ascii="Arial" w:eastAsia="Times New Roman" w:hAnsi="Arial" w:cs="Arial"/>
          <w:b/>
          <w:bCs/>
          <w:color w:val="FF0000"/>
          <w:sz w:val="22"/>
        </w:rPr>
        <w:t>dinimą]</w:t>
      </w:r>
      <w:permEnd w:id="631588862"/>
      <w:r w:rsidRPr="00CD3FD4">
        <w:rPr>
          <w:rFonts w:ascii="Arial" w:eastAsia="Times New Roman" w:hAnsi="Arial" w:cs="Arial"/>
          <w:sz w:val="22"/>
        </w:rPr>
        <w:t xml:space="preserve">, juridinio asmens kodas </w:t>
      </w:r>
      <w:permStart w:id="532306006" w:edGrp="everyone"/>
      <w:r w:rsidRPr="00CD3FD4">
        <w:rPr>
          <w:rFonts w:ascii="Arial" w:eastAsia="Times New Roman" w:hAnsi="Arial" w:cs="Arial"/>
          <w:b/>
          <w:bCs/>
          <w:color w:val="FF0000"/>
          <w:sz w:val="22"/>
        </w:rPr>
        <w:t>[įrašyti]</w:t>
      </w:r>
      <w:permEnd w:id="532306006"/>
      <w:r w:rsidRPr="00CD3FD4">
        <w:rPr>
          <w:rFonts w:ascii="Arial" w:eastAsia="Times New Roman" w:hAnsi="Arial" w:cs="Arial"/>
          <w:color w:val="000000" w:themeColor="text1"/>
          <w:sz w:val="22"/>
        </w:rPr>
        <w:t xml:space="preserve">, </w:t>
      </w:r>
      <w:r w:rsidRPr="00CD3FD4">
        <w:rPr>
          <w:rFonts w:ascii="Arial" w:eastAsia="Times New Roman" w:hAnsi="Arial" w:cs="Arial"/>
          <w:sz w:val="22"/>
        </w:rPr>
        <w:t xml:space="preserve">duomenys apie bendrovę kaupiami ir saugomi Lietuvos Respublikos juridinių asmenų registre, atstovaujama  </w:t>
      </w:r>
      <w:permStart w:id="1584883661" w:edGrp="everyone"/>
      <w:r w:rsidRPr="00CD3FD4">
        <w:rPr>
          <w:rFonts w:ascii="Arial" w:eastAsia="Times New Roman" w:hAnsi="Arial" w:cs="Arial"/>
          <w:b/>
          <w:bCs/>
          <w:color w:val="FF0000"/>
          <w:sz w:val="22"/>
        </w:rPr>
        <w:t>[įrašyti]</w:t>
      </w:r>
      <w:r w:rsidRPr="00CD3FD4">
        <w:rPr>
          <w:rFonts w:ascii="Arial" w:eastAsia="Times New Roman" w:hAnsi="Arial" w:cs="Arial"/>
          <w:color w:val="000000" w:themeColor="text1"/>
          <w:sz w:val="22"/>
        </w:rPr>
        <w:t>,</w:t>
      </w:r>
      <w:permEnd w:id="1584883661"/>
      <w:r w:rsidRPr="00CD3FD4">
        <w:rPr>
          <w:rFonts w:ascii="Arial" w:eastAsia="Times New Roman" w:hAnsi="Arial" w:cs="Arial"/>
          <w:b/>
          <w:bCs/>
          <w:color w:val="FF0000"/>
          <w:sz w:val="22"/>
        </w:rPr>
        <w:t xml:space="preserve"> </w:t>
      </w:r>
      <w:permStart w:id="1089024725" w:edGrp="everyone"/>
      <w:r w:rsidRPr="00CD3FD4">
        <w:rPr>
          <w:rFonts w:ascii="Arial" w:eastAsia="Times New Roman" w:hAnsi="Arial" w:cs="Arial"/>
          <w:sz w:val="22"/>
        </w:rPr>
        <w:t>veikiančio pagal bendrovės įstatus</w:t>
      </w:r>
      <w:permEnd w:id="1089024725"/>
      <w:r w:rsidRPr="00CD3FD4">
        <w:rPr>
          <w:rFonts w:ascii="Arial" w:eastAsia="Times New Roman" w:hAnsi="Arial" w:cs="Arial"/>
          <w:sz w:val="22"/>
        </w:rPr>
        <w:t>, toliau vadinama Teikėju,</w:t>
      </w:r>
    </w:p>
    <w:p w14:paraId="08EF0977" w14:textId="77777777" w:rsidR="007E480E" w:rsidRPr="00CD3FD4" w:rsidRDefault="007E480E" w:rsidP="007E480E">
      <w:pPr>
        <w:autoSpaceDE w:val="0"/>
        <w:autoSpaceDN w:val="0"/>
        <w:adjustRightInd w:val="0"/>
        <w:ind w:firstLine="567"/>
        <w:rPr>
          <w:rFonts w:ascii="Arial" w:eastAsia="Times New Roman" w:hAnsi="Arial" w:cs="Arial"/>
          <w:sz w:val="22"/>
        </w:rPr>
      </w:pPr>
      <w:r w:rsidRPr="00CD3FD4">
        <w:rPr>
          <w:rFonts w:ascii="Arial" w:eastAsia="Times New Roman" w:hAnsi="Arial" w:cs="Arial"/>
          <w:sz w:val="22"/>
        </w:rPr>
        <w:t xml:space="preserve">toliau kartu sutartyje </w:t>
      </w:r>
      <w:r w:rsidRPr="00CD3FD4">
        <w:rPr>
          <w:rFonts w:ascii="Arial" w:eastAsia="Times New Roman" w:hAnsi="Arial" w:cs="Arial"/>
          <w:color w:val="000000" w:themeColor="text1"/>
          <w:sz w:val="22"/>
        </w:rPr>
        <w:t>vadinamos Šalimis, o kiekviena atskirai – Šalimi, sudarė šią pirkimo sutartį, toliau vadinamą Sutartimi</w:t>
      </w:r>
      <w:r w:rsidRPr="00CD3FD4">
        <w:rPr>
          <w:rFonts w:ascii="Arial" w:eastAsia="Times New Roman" w:hAnsi="Arial" w:cs="Arial"/>
          <w:sz w:val="22"/>
        </w:rPr>
        <w:t>):</w:t>
      </w:r>
    </w:p>
    <w:p w14:paraId="554AC64A"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BENDROSIOS NUOSTATOS</w:t>
      </w:r>
    </w:p>
    <w:p w14:paraId="30A5D73B"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Ši Sutartis susideda iš toliau nurodytų dokumentų, kurie apima „Sutarties“ sąvoką ir kurie ginčo atveju, taikomi tokia prioriteto tvarka:</w:t>
      </w:r>
    </w:p>
    <w:p w14:paraId="653EBDCF"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Sutartis;</w:t>
      </w:r>
    </w:p>
    <w:p w14:paraId="3304A410"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Pirkimo dokumentai;</w:t>
      </w:r>
    </w:p>
    <w:p w14:paraId="5416C8F0"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Sutarties pakeitimai;</w:t>
      </w:r>
    </w:p>
    <w:p w14:paraId="092771D6" w14:textId="77777777" w:rsidR="007E480E" w:rsidRPr="00CD3FD4" w:rsidRDefault="007E480E" w:rsidP="007E480E">
      <w:pPr>
        <w:pStyle w:val="Sraopastraipa"/>
        <w:numPr>
          <w:ilvl w:val="2"/>
          <w:numId w:val="2"/>
        </w:numPr>
        <w:tabs>
          <w:tab w:val="left" w:pos="1134"/>
        </w:tabs>
        <w:ind w:left="0" w:firstLine="567"/>
        <w:rPr>
          <w:rFonts w:ascii="Arial" w:hAnsi="Arial" w:cs="Arial"/>
          <w:b/>
          <w:bCs/>
          <w:caps/>
          <w:color w:val="000000"/>
          <w:sz w:val="22"/>
        </w:rPr>
      </w:pPr>
      <w:r w:rsidRPr="00CD3FD4">
        <w:rPr>
          <w:rFonts w:ascii="Arial" w:hAnsi="Arial" w:cs="Arial"/>
          <w:bCs/>
          <w:sz w:val="22"/>
        </w:rPr>
        <w:t>Pasiūlymas.</w:t>
      </w:r>
    </w:p>
    <w:p w14:paraId="4946DFA1"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3EFE08DE"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32A6FD46"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nurodyta reikšmė skaičiais ir žodžiais skiriasi, vadovaujamasi žodžiu nurodyta reikšme.</w:t>
      </w:r>
    </w:p>
    <w:p w14:paraId="4B4F2AFD"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bCs/>
          <w:sz w:val="22"/>
        </w:rPr>
        <w:t>Jeigu Sutartyje nenurodyta kitaip, trukmė ir terminai skaičiuojami kalendorinėmis dienomis.</w:t>
      </w:r>
    </w:p>
    <w:p w14:paraId="37310D78" w14:textId="77777777" w:rsidR="007E480E" w:rsidRPr="00CD3FD4" w:rsidRDefault="007E480E" w:rsidP="007E480E">
      <w:pPr>
        <w:pStyle w:val="Sraopastraipa"/>
        <w:numPr>
          <w:ilvl w:val="1"/>
          <w:numId w:val="2"/>
        </w:numPr>
        <w:tabs>
          <w:tab w:val="left" w:pos="993"/>
        </w:tabs>
        <w:ind w:left="0" w:firstLine="567"/>
        <w:rPr>
          <w:rFonts w:ascii="Arial" w:hAnsi="Arial" w:cs="Arial"/>
          <w:b/>
          <w:bCs/>
          <w:caps/>
          <w:color w:val="000000"/>
          <w:sz w:val="22"/>
        </w:rPr>
      </w:pPr>
      <w:r w:rsidRPr="00CD3FD4">
        <w:rPr>
          <w:rFonts w:ascii="Arial" w:hAnsi="Arial" w:cs="Arial"/>
          <w:sz w:val="22"/>
        </w:rPr>
        <w:t>Jei pateikiamos nuorodos į teisės aktus, turi būti taikomos aktualios teisės aktų redakcijos, jeigu nenurodyta kitaip.</w:t>
      </w:r>
    </w:p>
    <w:p w14:paraId="6FDE7B19"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OBJEKTAS</w:t>
      </w:r>
    </w:p>
    <w:p w14:paraId="45256B5D" w14:textId="630D75F0"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eastAsia="Times New Roman" w:hAnsi="Arial" w:cs="Arial"/>
          <w:sz w:val="22"/>
        </w:rPr>
        <w:t>Vadovaudamasis šioje Sutartyje nustatytomis sąlygomis ir tvarka, Teikėjas įsipareigoja teikti</w:t>
      </w:r>
      <w:r w:rsidRPr="00CD3FD4">
        <w:rPr>
          <w:rFonts w:ascii="Arial" w:hAnsi="Arial" w:cs="Arial"/>
          <w:color w:val="FF0000"/>
          <w:sz w:val="22"/>
        </w:rPr>
        <w:t xml:space="preserve"> </w:t>
      </w:r>
      <w:permStart w:id="929978862" w:edGrp="everyone"/>
      <w:r w:rsidR="00CC11BF" w:rsidRPr="00E9500B">
        <w:rPr>
          <w:rFonts w:ascii="Arial" w:hAnsi="Arial" w:cs="Arial"/>
          <w:b/>
          <w:bCs/>
          <w:sz w:val="22"/>
        </w:rPr>
        <w:t>Investicijų projektų su investicijų skaičiuoklėmis</w:t>
      </w:r>
      <w:r w:rsidR="00E9500B">
        <w:rPr>
          <w:rFonts w:ascii="Arial" w:hAnsi="Arial" w:cs="Arial"/>
          <w:b/>
          <w:bCs/>
          <w:sz w:val="22"/>
        </w:rPr>
        <w:t>,</w:t>
      </w:r>
      <w:r w:rsidR="00CC11BF" w:rsidRPr="00E9500B">
        <w:rPr>
          <w:rFonts w:ascii="Arial" w:hAnsi="Arial" w:cs="Arial"/>
          <w:b/>
          <w:bCs/>
          <w:sz w:val="22"/>
        </w:rPr>
        <w:t xml:space="preserve"> pagal CPVA viešai skelbiamą metodiką</w:t>
      </w:r>
      <w:r w:rsidR="00E9500B">
        <w:rPr>
          <w:rFonts w:ascii="Arial" w:hAnsi="Arial" w:cs="Arial"/>
          <w:b/>
          <w:bCs/>
          <w:sz w:val="22"/>
        </w:rPr>
        <w:t>,</w:t>
      </w:r>
      <w:r w:rsidR="00CC11BF" w:rsidRPr="00E9500B">
        <w:rPr>
          <w:rFonts w:ascii="Arial" w:hAnsi="Arial" w:cs="Arial"/>
          <w:b/>
          <w:bCs/>
          <w:sz w:val="22"/>
        </w:rPr>
        <w:t xml:space="preserve"> parengimo paslaugas</w:t>
      </w:r>
      <w:permEnd w:id="929978862"/>
      <w:r w:rsidRPr="00CD3FD4">
        <w:rPr>
          <w:rFonts w:ascii="Arial" w:eastAsia="Times New Roman" w:hAnsi="Arial" w:cs="Arial"/>
          <w:sz w:val="22"/>
        </w:rPr>
        <w:t xml:space="preserve"> (toliau – Paslaugos), o </w:t>
      </w:r>
      <w:r w:rsidRPr="00CD3FD4">
        <w:rPr>
          <w:rFonts w:ascii="Arial" w:eastAsia="Times New Roman" w:hAnsi="Arial" w:cs="Arial"/>
          <w:color w:val="000000" w:themeColor="text1"/>
          <w:sz w:val="22"/>
        </w:rPr>
        <w:t>Užsakov</w:t>
      </w:r>
      <w:r w:rsidRPr="00CD3FD4">
        <w:rPr>
          <w:rFonts w:ascii="Arial" w:eastAsia="Times New Roman" w:hAnsi="Arial" w:cs="Arial"/>
          <w:sz w:val="22"/>
        </w:rPr>
        <w:t>as įsipareigoja priimti Paslaugas ir už jas sumokėti Teikėjui Sutartyje numatytomis sąlygomis ir terminais.</w:t>
      </w:r>
      <w:r w:rsidR="00B50B67" w:rsidRPr="00CD3FD4">
        <w:rPr>
          <w:rFonts w:ascii="Arial" w:hAnsi="Arial" w:cs="Arial"/>
          <w:sz w:val="22"/>
        </w:rPr>
        <w:t xml:space="preserve"> Paslaugų aprašymas pateiktas techninėje specifikacijoje.</w:t>
      </w:r>
    </w:p>
    <w:p w14:paraId="47949D3C" w14:textId="77777777"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hAnsi="Arial" w:cs="Arial"/>
          <w:sz w:val="22"/>
        </w:rPr>
        <w:t>Esant poreikiui, Užsakovas turi teisę įsigyti Paslaugų sąraše nenurodytų, tačiau su pirkimo objektu susijusių Paslaugų: šių Paslaugų galima įsigyti neviršijant 10 (dešimties) procentų pradinės Sutarties vertės.</w:t>
      </w:r>
    </w:p>
    <w:p w14:paraId="2B60E775" w14:textId="77777777"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hAnsi="Arial" w:cs="Arial"/>
          <w:sz w:val="22"/>
        </w:rPr>
        <w:t>Už Paslaugų sąraše nenurodytas, tačiau su pirkimo objektu susijusias paslaugas bus sumokėta ne didesnėmis, nei susitarimo pasirašymo dieną Teikėjo prekybos vietoje, kataloge ar interneto svetainėje nurodytomis galiojančiomis šių Paslaugų kainomis arba, jei tokios kainos neskelbiamos, Teikėjo pasiūlytomis konkurencingomis ir rinką atitinkančiomis kainomis.</w:t>
      </w:r>
    </w:p>
    <w:p w14:paraId="3F9C331E" w14:textId="77777777" w:rsidR="007E480E" w:rsidRPr="00CD3FD4" w:rsidRDefault="007E480E" w:rsidP="007E480E">
      <w:pPr>
        <w:pStyle w:val="Sraopastraipa"/>
        <w:numPr>
          <w:ilvl w:val="1"/>
          <w:numId w:val="3"/>
        </w:numPr>
        <w:tabs>
          <w:tab w:val="left" w:pos="993"/>
        </w:tabs>
        <w:ind w:left="0" w:firstLine="567"/>
        <w:rPr>
          <w:rFonts w:ascii="Arial" w:eastAsia="Times New Roman" w:hAnsi="Arial" w:cs="Arial"/>
          <w:sz w:val="22"/>
        </w:rPr>
      </w:pPr>
      <w:r w:rsidRPr="00CD3FD4">
        <w:rPr>
          <w:rFonts w:ascii="Arial" w:eastAsia="Times New Roman" w:hAnsi="Arial" w:cs="Arial"/>
          <w:sz w:val="22"/>
        </w:rPr>
        <w:t xml:space="preserve">Paslaugos bus įsigyjamos pagal </w:t>
      </w:r>
      <w:r w:rsidRPr="00CD3FD4">
        <w:rPr>
          <w:rFonts w:ascii="Arial" w:eastAsia="Times New Roman" w:hAnsi="Arial" w:cs="Arial"/>
          <w:color w:val="000000" w:themeColor="text1"/>
          <w:sz w:val="22"/>
        </w:rPr>
        <w:t>Užsakov</w:t>
      </w:r>
      <w:r w:rsidRPr="00CD3FD4">
        <w:rPr>
          <w:rFonts w:ascii="Arial" w:eastAsia="Times New Roman" w:hAnsi="Arial" w:cs="Arial"/>
          <w:sz w:val="22"/>
        </w:rPr>
        <w:t>o poreikį ir ne už didesnę kainą, nei nurodyta Sutarties 3.2. punkte.</w:t>
      </w:r>
    </w:p>
    <w:p w14:paraId="6661E7E7"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KAINODARA</w:t>
      </w:r>
    </w:p>
    <w:p w14:paraId="550A793C" w14:textId="77777777" w:rsidR="007E480E" w:rsidRPr="00CD3FD4" w:rsidRDefault="007E480E" w:rsidP="007E480E">
      <w:pPr>
        <w:pStyle w:val="Sraopastraipa"/>
        <w:numPr>
          <w:ilvl w:val="1"/>
          <w:numId w:val="4"/>
        </w:numPr>
        <w:tabs>
          <w:tab w:val="left" w:pos="993"/>
        </w:tabs>
        <w:ind w:left="0" w:firstLine="567"/>
        <w:rPr>
          <w:rFonts w:ascii="Arial" w:hAnsi="Arial" w:cs="Arial"/>
          <w:sz w:val="22"/>
        </w:rPr>
      </w:pPr>
      <w:r w:rsidRPr="00CD3FD4">
        <w:rPr>
          <w:rFonts w:ascii="Arial" w:hAnsi="Arial" w:cs="Arial"/>
          <w:sz w:val="22"/>
        </w:rPr>
        <w:t xml:space="preserve">Sutartyje yra pasirinktas šis kainos apskaičiavimo būdas: </w:t>
      </w:r>
      <w:r w:rsidRPr="00CD3FD4">
        <w:rPr>
          <w:rFonts w:ascii="Arial" w:hAnsi="Arial" w:cs="Arial"/>
          <w:b/>
          <w:bCs/>
          <w:sz w:val="22"/>
        </w:rPr>
        <w:t>fiksuoto įkainio</w:t>
      </w:r>
      <w:r w:rsidRPr="00CD3FD4">
        <w:rPr>
          <w:rFonts w:ascii="Arial" w:hAnsi="Arial" w:cs="Arial"/>
          <w:sz w:val="22"/>
        </w:rPr>
        <w:t>.</w:t>
      </w:r>
      <w:bookmarkStart w:id="1" w:name="_Hlk503867684"/>
      <w:bookmarkStart w:id="2" w:name="_Ref528324994"/>
      <w:bookmarkStart w:id="3" w:name="_Ref94098647"/>
    </w:p>
    <w:p w14:paraId="0DD9D75B" w14:textId="30AA8770" w:rsidR="007E480E" w:rsidRPr="00CD3FD4" w:rsidRDefault="007E480E" w:rsidP="007E480E">
      <w:pPr>
        <w:pStyle w:val="Sraopastraipa"/>
        <w:numPr>
          <w:ilvl w:val="1"/>
          <w:numId w:val="4"/>
        </w:numPr>
        <w:tabs>
          <w:tab w:val="left" w:pos="993"/>
        </w:tabs>
        <w:ind w:left="0" w:firstLine="567"/>
        <w:rPr>
          <w:rFonts w:ascii="Arial" w:hAnsi="Arial" w:cs="Arial"/>
          <w:sz w:val="22"/>
        </w:rPr>
      </w:pPr>
      <w:bookmarkStart w:id="4" w:name="_Ref148705435"/>
      <w:bookmarkEnd w:id="1"/>
      <w:bookmarkEnd w:id="2"/>
      <w:bookmarkEnd w:id="3"/>
      <w:r w:rsidRPr="00CD3FD4">
        <w:rPr>
          <w:rFonts w:ascii="Arial" w:eastAsia="Times New Roman" w:hAnsi="Arial" w:cs="Arial"/>
          <w:sz w:val="22"/>
        </w:rPr>
        <w:t xml:space="preserve">Pradinės Sutarties vertė (taip, kaip apibrėžta </w:t>
      </w:r>
      <w:bookmarkStart w:id="5" w:name="_Hlk496520671"/>
      <w:r w:rsidRPr="00CD3FD4">
        <w:rPr>
          <w:rFonts w:ascii="Arial" w:eastAsia="Times New Roman" w:hAnsi="Arial" w:cs="Arial"/>
          <w:sz w:val="22"/>
        </w:rPr>
        <w:t>Kainodaros taisyklių nustatymo metodik</w:t>
      </w:r>
      <w:bookmarkEnd w:id="5"/>
      <w:r w:rsidRPr="00CD3FD4">
        <w:rPr>
          <w:rFonts w:ascii="Arial" w:eastAsia="Times New Roman" w:hAnsi="Arial" w:cs="Arial"/>
          <w:sz w:val="22"/>
        </w:rPr>
        <w:t xml:space="preserve">os, patvirtintos Viešųjų pirkimų tarnybos prie Lietuvos Respublikos Vyriausybės direktoriaus </w:t>
      </w:r>
      <w:r w:rsidRPr="00CD3FD4">
        <w:rPr>
          <w:rFonts w:ascii="Arial" w:hAnsi="Arial" w:cs="Arial"/>
          <w:sz w:val="22"/>
        </w:rPr>
        <w:t xml:space="preserve">2017 m. </w:t>
      </w:r>
      <w:r w:rsidRPr="00CD3FD4">
        <w:rPr>
          <w:rFonts w:ascii="Arial" w:hAnsi="Arial" w:cs="Arial"/>
          <w:sz w:val="22"/>
        </w:rPr>
        <w:lastRenderedPageBreak/>
        <w:t>birželio 28 d. įsakymu Nr. 1S</w:t>
      </w:r>
      <w:r w:rsidRPr="00CD3FD4">
        <w:rPr>
          <w:rFonts w:ascii="Arial" w:hAnsi="Arial" w:cs="Arial"/>
          <w:sz w:val="22"/>
        </w:rPr>
        <w:noBreakHyphen/>
        <w:t xml:space="preserve">95 </w:t>
      </w:r>
      <w:r w:rsidRPr="00CD3FD4">
        <w:rPr>
          <w:rFonts w:ascii="Arial" w:eastAsia="Times New Roman" w:hAnsi="Arial" w:cs="Arial"/>
          <w:sz w:val="22"/>
        </w:rPr>
        <w:t>„Dėl Kainodaros taisyklių nustatymo metodikos patvirtinimo“</w:t>
      </w:r>
      <w:r w:rsidRPr="00CD3FD4">
        <w:rPr>
          <w:rStyle w:val="Puslapioinaosnuoroda"/>
          <w:rFonts w:ascii="Arial" w:eastAsia="Times New Roman" w:hAnsi="Arial" w:cs="Arial"/>
          <w:sz w:val="22"/>
        </w:rPr>
        <w:footnoteReference w:id="1"/>
      </w:r>
      <w:r w:rsidRPr="00CD3FD4">
        <w:rPr>
          <w:rFonts w:ascii="Arial" w:eastAsia="Times New Roman" w:hAnsi="Arial" w:cs="Arial"/>
          <w:sz w:val="22"/>
        </w:rPr>
        <w:t xml:space="preserve">, 2.11. papunktyje) yra </w:t>
      </w:r>
      <w:permStart w:id="2119710262" w:edGrp="everyone"/>
      <w:r w:rsidR="00A85058" w:rsidRPr="00A85058">
        <w:rPr>
          <w:rFonts w:ascii="Arial" w:eastAsia="Times New Roman" w:hAnsi="Arial" w:cs="Arial"/>
          <w:b/>
          <w:bCs/>
          <w:sz w:val="22"/>
          <w:lang w:val="en-US"/>
        </w:rPr>
        <w:t xml:space="preserve">96 800 </w:t>
      </w:r>
      <w:proofErr w:type="spellStart"/>
      <w:r w:rsidR="00A85058" w:rsidRPr="00A85058">
        <w:rPr>
          <w:rFonts w:ascii="Arial" w:eastAsia="Times New Roman" w:hAnsi="Arial" w:cs="Arial"/>
          <w:b/>
          <w:bCs/>
          <w:sz w:val="22"/>
          <w:lang w:val="en-US"/>
        </w:rPr>
        <w:t>Eur</w:t>
      </w:r>
      <w:proofErr w:type="spellEnd"/>
      <w:r w:rsidR="00A85058" w:rsidRPr="00A85058">
        <w:rPr>
          <w:rFonts w:ascii="Arial" w:eastAsia="Times New Roman" w:hAnsi="Arial" w:cs="Arial"/>
          <w:b/>
          <w:bCs/>
          <w:color w:val="FF0000"/>
          <w:sz w:val="22"/>
          <w:lang w:val="en-US"/>
        </w:rPr>
        <w:t xml:space="preserve"> </w:t>
      </w:r>
      <w:r w:rsidR="00A85058" w:rsidRPr="00A85058">
        <w:rPr>
          <w:rFonts w:ascii="Arial" w:eastAsia="Times New Roman" w:hAnsi="Arial" w:cs="Arial"/>
          <w:b/>
          <w:bCs/>
          <w:sz w:val="22"/>
          <w:lang w:val="en-US"/>
        </w:rPr>
        <w:t>(</w:t>
      </w:r>
      <w:proofErr w:type="spellStart"/>
      <w:r w:rsidR="00A85058" w:rsidRPr="00A85058">
        <w:rPr>
          <w:rFonts w:ascii="Arial" w:eastAsia="Times New Roman" w:hAnsi="Arial" w:cs="Arial"/>
          <w:b/>
          <w:bCs/>
          <w:sz w:val="22"/>
          <w:lang w:val="en-US"/>
        </w:rPr>
        <w:t>devyniasde</w:t>
      </w:r>
      <w:r w:rsidR="00A85058" w:rsidRPr="00A85058">
        <w:rPr>
          <w:rFonts w:ascii="Arial" w:eastAsia="Times New Roman" w:hAnsi="Arial" w:cs="Arial"/>
          <w:b/>
          <w:bCs/>
          <w:sz w:val="22"/>
        </w:rPr>
        <w:t>šimt</w:t>
      </w:r>
      <w:proofErr w:type="spellEnd"/>
      <w:r w:rsidR="00A85058" w:rsidRPr="00A85058">
        <w:rPr>
          <w:rFonts w:ascii="Arial" w:eastAsia="Times New Roman" w:hAnsi="Arial" w:cs="Arial"/>
          <w:b/>
          <w:bCs/>
          <w:sz w:val="22"/>
        </w:rPr>
        <w:t xml:space="preserve"> šeši tūkstančiai aštuoni šimtai eurų, 00 </w:t>
      </w:r>
      <w:proofErr w:type="gramStart"/>
      <w:r w:rsidR="00A85058" w:rsidRPr="00A85058">
        <w:rPr>
          <w:rFonts w:ascii="Arial" w:eastAsia="Times New Roman" w:hAnsi="Arial" w:cs="Arial"/>
          <w:b/>
          <w:bCs/>
          <w:sz w:val="22"/>
        </w:rPr>
        <w:t>ct )</w:t>
      </w:r>
      <w:proofErr w:type="gramEnd"/>
      <w:r w:rsidR="00A16DC3" w:rsidRPr="00A85058">
        <w:rPr>
          <w:rFonts w:ascii="Arial" w:eastAsia="Times New Roman" w:hAnsi="Arial" w:cs="Arial"/>
          <w:sz w:val="22"/>
        </w:rPr>
        <w:t xml:space="preserve"> </w:t>
      </w:r>
      <w:permEnd w:id="2119710262"/>
      <w:r w:rsidRPr="00CD3FD4">
        <w:rPr>
          <w:rFonts w:ascii="Arial" w:eastAsia="Times New Roman" w:hAnsi="Arial" w:cs="Arial"/>
          <w:sz w:val="22"/>
        </w:rPr>
        <w:t xml:space="preserve">su PVM. Pradinės Sutarties vertė be PVM yra </w:t>
      </w:r>
      <w:permStart w:id="631323782" w:edGrp="everyone"/>
      <w:r w:rsidR="00323FFC" w:rsidRPr="00A85058">
        <w:rPr>
          <w:rFonts w:ascii="Arial" w:eastAsia="Times New Roman" w:hAnsi="Arial" w:cs="Arial"/>
          <w:b/>
          <w:bCs/>
          <w:sz w:val="22"/>
          <w:lang w:val="en-US"/>
        </w:rPr>
        <w:t>80</w:t>
      </w:r>
      <w:r w:rsidR="00A16DC3" w:rsidRPr="00A85058">
        <w:rPr>
          <w:rFonts w:ascii="Arial" w:eastAsia="Times New Roman" w:hAnsi="Arial" w:cs="Arial"/>
          <w:b/>
          <w:bCs/>
          <w:sz w:val="22"/>
          <w:lang w:val="en-US"/>
        </w:rPr>
        <w:t xml:space="preserve"> </w:t>
      </w:r>
      <w:r w:rsidR="00323FFC" w:rsidRPr="00A85058">
        <w:rPr>
          <w:rFonts w:ascii="Arial" w:eastAsia="Times New Roman" w:hAnsi="Arial" w:cs="Arial"/>
          <w:b/>
          <w:bCs/>
          <w:sz w:val="22"/>
          <w:lang w:val="en-US"/>
        </w:rPr>
        <w:t>000,00</w:t>
      </w:r>
      <w:r w:rsidR="00A16DC3" w:rsidRPr="00A85058">
        <w:rPr>
          <w:rFonts w:ascii="Arial" w:eastAsia="Times New Roman" w:hAnsi="Arial" w:cs="Arial"/>
          <w:b/>
          <w:bCs/>
          <w:sz w:val="22"/>
          <w:lang w:val="en-US"/>
        </w:rPr>
        <w:t xml:space="preserve"> </w:t>
      </w:r>
      <w:proofErr w:type="spellStart"/>
      <w:r w:rsidR="00A16DC3" w:rsidRPr="00A85058">
        <w:rPr>
          <w:rFonts w:ascii="Arial" w:eastAsia="Times New Roman" w:hAnsi="Arial" w:cs="Arial"/>
          <w:b/>
          <w:bCs/>
          <w:sz w:val="22"/>
          <w:lang w:val="en-US"/>
        </w:rPr>
        <w:t>Eur</w:t>
      </w:r>
      <w:proofErr w:type="spellEnd"/>
      <w:r w:rsidR="00A85058" w:rsidRPr="00A85058">
        <w:rPr>
          <w:rFonts w:ascii="Arial" w:eastAsia="Times New Roman" w:hAnsi="Arial" w:cs="Arial"/>
          <w:b/>
          <w:bCs/>
          <w:sz w:val="22"/>
          <w:lang w:val="en-US"/>
        </w:rPr>
        <w:t xml:space="preserve"> (</w:t>
      </w:r>
      <w:r w:rsidR="00A85058" w:rsidRPr="00A85058">
        <w:rPr>
          <w:rFonts w:ascii="Arial" w:eastAsia="Times New Roman" w:hAnsi="Arial" w:cs="Arial"/>
          <w:b/>
          <w:bCs/>
          <w:sz w:val="22"/>
        </w:rPr>
        <w:t xml:space="preserve">aštuoniasdešimt tūkstančių eurų </w:t>
      </w:r>
      <w:r w:rsidR="00A85058" w:rsidRPr="00A85058">
        <w:rPr>
          <w:rFonts w:ascii="Arial" w:eastAsia="Times New Roman" w:hAnsi="Arial" w:cs="Arial"/>
          <w:b/>
          <w:bCs/>
          <w:sz w:val="22"/>
          <w:lang w:val="en-US"/>
        </w:rPr>
        <w:t>00</w:t>
      </w:r>
      <w:r w:rsidR="00A85058" w:rsidRPr="00A85058">
        <w:rPr>
          <w:rFonts w:ascii="Arial" w:eastAsia="Times New Roman" w:hAnsi="Arial" w:cs="Arial"/>
          <w:b/>
          <w:bCs/>
          <w:sz w:val="22"/>
        </w:rPr>
        <w:t xml:space="preserve"> ct)</w:t>
      </w:r>
      <w:permEnd w:id="631323782"/>
      <w:r w:rsidRPr="00CD3FD4">
        <w:rPr>
          <w:rFonts w:ascii="Arial" w:eastAsia="Times New Roman" w:hAnsi="Arial" w:cs="Arial"/>
          <w:sz w:val="22"/>
        </w:rPr>
        <w:t xml:space="preserve">, 21 proc. PVM yra </w:t>
      </w:r>
      <w:permStart w:id="80428429" w:edGrp="everyone"/>
      <w:r w:rsidR="00323FFC" w:rsidRPr="00A85058">
        <w:rPr>
          <w:rFonts w:ascii="Arial" w:eastAsia="Times New Roman" w:hAnsi="Arial" w:cs="Arial"/>
          <w:b/>
          <w:bCs/>
          <w:sz w:val="22"/>
        </w:rPr>
        <w:t>16</w:t>
      </w:r>
      <w:r w:rsidR="00A16DC3" w:rsidRPr="00A85058">
        <w:rPr>
          <w:rFonts w:ascii="Arial" w:eastAsia="Times New Roman" w:hAnsi="Arial" w:cs="Arial"/>
          <w:b/>
          <w:bCs/>
          <w:sz w:val="22"/>
        </w:rPr>
        <w:t xml:space="preserve"> </w:t>
      </w:r>
      <w:r w:rsidR="00323FFC" w:rsidRPr="00A85058">
        <w:rPr>
          <w:rFonts w:ascii="Arial" w:eastAsia="Times New Roman" w:hAnsi="Arial" w:cs="Arial"/>
          <w:b/>
          <w:bCs/>
          <w:sz w:val="22"/>
        </w:rPr>
        <w:t>800,00</w:t>
      </w:r>
      <w:r w:rsidRPr="00A85058">
        <w:rPr>
          <w:rFonts w:ascii="Arial" w:eastAsia="Times New Roman" w:hAnsi="Arial" w:cs="Arial"/>
          <w:b/>
          <w:bCs/>
          <w:sz w:val="22"/>
        </w:rPr>
        <w:t xml:space="preserve"> Eur (</w:t>
      </w:r>
      <w:r w:rsidR="00323FFC" w:rsidRPr="00A85058">
        <w:rPr>
          <w:rFonts w:ascii="Arial" w:eastAsia="Times New Roman" w:hAnsi="Arial" w:cs="Arial"/>
          <w:b/>
          <w:bCs/>
          <w:sz w:val="22"/>
        </w:rPr>
        <w:t>šešiolika tūkstančių aštuoni šimtai eurų</w:t>
      </w:r>
      <w:r w:rsidRPr="00A85058">
        <w:rPr>
          <w:rFonts w:ascii="Arial" w:eastAsia="Times New Roman" w:hAnsi="Arial" w:cs="Arial"/>
          <w:b/>
          <w:bCs/>
          <w:sz w:val="22"/>
        </w:rPr>
        <w:t>, 00 ct</w:t>
      </w:r>
      <w:r w:rsidR="00A85058" w:rsidRPr="00A85058">
        <w:rPr>
          <w:rFonts w:ascii="Arial" w:eastAsia="Times New Roman" w:hAnsi="Arial" w:cs="Arial"/>
          <w:b/>
          <w:bCs/>
          <w:sz w:val="22"/>
        </w:rPr>
        <w:t>)</w:t>
      </w:r>
      <w:r w:rsidRPr="00A85058">
        <w:rPr>
          <w:rFonts w:ascii="Arial" w:eastAsia="Times New Roman" w:hAnsi="Arial" w:cs="Arial"/>
          <w:sz w:val="22"/>
        </w:rPr>
        <w:t>.</w:t>
      </w:r>
      <w:bookmarkEnd w:id="4"/>
      <w:permEnd w:id="80428429"/>
    </w:p>
    <w:p w14:paraId="79276864" w14:textId="77777777" w:rsidR="007E480E" w:rsidRPr="00CD3FD4" w:rsidRDefault="007E480E" w:rsidP="007E480E">
      <w:pPr>
        <w:pStyle w:val="Sraopastraipa"/>
        <w:numPr>
          <w:ilvl w:val="1"/>
          <w:numId w:val="4"/>
        </w:numPr>
        <w:tabs>
          <w:tab w:val="left" w:pos="993"/>
        </w:tabs>
        <w:ind w:left="0" w:firstLine="567"/>
        <w:rPr>
          <w:rFonts w:ascii="Arial" w:hAnsi="Arial" w:cs="Arial"/>
          <w:sz w:val="22"/>
        </w:rPr>
      </w:pPr>
      <w:bookmarkStart w:id="6" w:name="_Ref148705415"/>
      <w:r w:rsidRPr="00CD3FD4">
        <w:rPr>
          <w:rFonts w:ascii="Arial" w:hAnsi="Arial" w:cs="Arial"/>
          <w:sz w:val="22"/>
        </w:rPr>
        <w:t>Paslaugų įkainiai yra:</w:t>
      </w:r>
      <w:bookmarkEnd w:id="6"/>
    </w:p>
    <w:p w14:paraId="77DCB637" w14:textId="77777777" w:rsidR="007E480E" w:rsidRPr="00CD3FD4" w:rsidRDefault="007E480E" w:rsidP="007E480E">
      <w:pPr>
        <w:tabs>
          <w:tab w:val="left" w:pos="993"/>
        </w:tabs>
        <w:rPr>
          <w:rFonts w:ascii="Arial" w:hAnsi="Arial" w:cs="Arial"/>
          <w:sz w:val="22"/>
        </w:rPr>
      </w:pPr>
      <w:permStart w:id="1547963928" w:edGrp="everyone"/>
    </w:p>
    <w:tbl>
      <w:tblPr>
        <w:tblStyle w:val="Lentelstinklelis"/>
        <w:tblW w:w="9634" w:type="dxa"/>
        <w:tblLook w:val="04A0" w:firstRow="1" w:lastRow="0" w:firstColumn="1" w:lastColumn="0" w:noHBand="0" w:noVBand="1"/>
      </w:tblPr>
      <w:tblGrid>
        <w:gridCol w:w="548"/>
        <w:gridCol w:w="3509"/>
        <w:gridCol w:w="1097"/>
        <w:gridCol w:w="1553"/>
        <w:gridCol w:w="1084"/>
        <w:gridCol w:w="1843"/>
      </w:tblGrid>
      <w:tr w:rsidR="00354C05" w:rsidRPr="00CD3FD4" w14:paraId="0451AF05" w14:textId="77777777" w:rsidTr="00354C05">
        <w:tc>
          <w:tcPr>
            <w:tcW w:w="547" w:type="dxa"/>
          </w:tcPr>
          <w:p w14:paraId="69475FC7" w14:textId="77777777" w:rsidR="00354C05" w:rsidRPr="00CD3FD4" w:rsidRDefault="00354C05"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Eil. Nr.</w:t>
            </w:r>
          </w:p>
        </w:tc>
        <w:tc>
          <w:tcPr>
            <w:tcW w:w="3701" w:type="dxa"/>
          </w:tcPr>
          <w:p w14:paraId="7232429C" w14:textId="77777777" w:rsidR="00354C05" w:rsidRPr="00CD3FD4" w:rsidRDefault="00354C05"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Pavadinimas</w:t>
            </w:r>
          </w:p>
        </w:tc>
        <w:tc>
          <w:tcPr>
            <w:tcW w:w="691" w:type="dxa"/>
          </w:tcPr>
          <w:p w14:paraId="0D325B67" w14:textId="77777777" w:rsidR="00354C05" w:rsidRPr="00CD3FD4" w:rsidRDefault="00354C05"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Mato vienetas</w:t>
            </w:r>
          </w:p>
        </w:tc>
        <w:tc>
          <w:tcPr>
            <w:tcW w:w="1626" w:type="dxa"/>
          </w:tcPr>
          <w:p w14:paraId="496B072D" w14:textId="77777777" w:rsidR="00354C05" w:rsidRPr="00CD3FD4" w:rsidRDefault="00354C05"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1 vnt. įkainis Eur be PVM</w:t>
            </w:r>
          </w:p>
        </w:tc>
        <w:tc>
          <w:tcPr>
            <w:tcW w:w="1121" w:type="dxa"/>
          </w:tcPr>
          <w:p w14:paraId="29FF2390" w14:textId="77777777" w:rsidR="00354C05" w:rsidRPr="00CD3FD4" w:rsidRDefault="00354C05"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PVM, Eur</w:t>
            </w:r>
          </w:p>
        </w:tc>
        <w:tc>
          <w:tcPr>
            <w:tcW w:w="1948" w:type="dxa"/>
          </w:tcPr>
          <w:p w14:paraId="3C041977" w14:textId="77777777" w:rsidR="00354C05" w:rsidRPr="00CD3FD4" w:rsidRDefault="00354C05" w:rsidP="004E1808">
            <w:pPr>
              <w:tabs>
                <w:tab w:val="left" w:pos="993"/>
              </w:tabs>
              <w:jc w:val="center"/>
              <w:rPr>
                <w:rFonts w:ascii="Arial" w:hAnsi="Arial" w:cs="Arial"/>
                <w:color w:val="000000" w:themeColor="text1"/>
                <w:sz w:val="22"/>
                <w:szCs w:val="22"/>
              </w:rPr>
            </w:pPr>
            <w:r w:rsidRPr="00CD3FD4">
              <w:rPr>
                <w:rFonts w:ascii="Arial" w:hAnsi="Arial" w:cs="Arial"/>
                <w:b/>
                <w:color w:val="000000" w:themeColor="text1"/>
                <w:sz w:val="22"/>
                <w:szCs w:val="22"/>
              </w:rPr>
              <w:t>1 vnt. įkainis Eur su PVM</w:t>
            </w:r>
          </w:p>
        </w:tc>
      </w:tr>
      <w:tr w:rsidR="00354C05" w:rsidRPr="00CD3FD4" w14:paraId="40A27EDA" w14:textId="77777777" w:rsidTr="00354C05">
        <w:tc>
          <w:tcPr>
            <w:tcW w:w="547" w:type="dxa"/>
          </w:tcPr>
          <w:p w14:paraId="4CB3FC8D" w14:textId="77777777" w:rsidR="00354C05" w:rsidRPr="00354C05" w:rsidRDefault="00354C05" w:rsidP="004E1808">
            <w:pPr>
              <w:tabs>
                <w:tab w:val="left" w:pos="993"/>
              </w:tabs>
              <w:jc w:val="center"/>
              <w:rPr>
                <w:rFonts w:ascii="Arial" w:hAnsi="Arial" w:cs="Arial"/>
                <w:color w:val="000000" w:themeColor="text1"/>
                <w:sz w:val="18"/>
                <w:szCs w:val="18"/>
              </w:rPr>
            </w:pPr>
            <w:r w:rsidRPr="00354C05">
              <w:rPr>
                <w:rFonts w:ascii="Arial" w:hAnsi="Arial" w:cs="Arial"/>
                <w:color w:val="000000" w:themeColor="text1"/>
                <w:sz w:val="18"/>
                <w:szCs w:val="18"/>
              </w:rPr>
              <w:t>1</w:t>
            </w:r>
          </w:p>
        </w:tc>
        <w:tc>
          <w:tcPr>
            <w:tcW w:w="3701" w:type="dxa"/>
          </w:tcPr>
          <w:p w14:paraId="2FEC8DBB" w14:textId="77777777" w:rsidR="00354C05" w:rsidRPr="00354C05" w:rsidRDefault="00354C05" w:rsidP="004E1808">
            <w:pPr>
              <w:tabs>
                <w:tab w:val="left" w:pos="993"/>
              </w:tabs>
              <w:jc w:val="center"/>
              <w:rPr>
                <w:rFonts w:ascii="Arial" w:hAnsi="Arial" w:cs="Arial"/>
                <w:color w:val="000000" w:themeColor="text1"/>
                <w:sz w:val="18"/>
                <w:szCs w:val="18"/>
              </w:rPr>
            </w:pPr>
            <w:r w:rsidRPr="00354C05">
              <w:rPr>
                <w:rFonts w:ascii="Arial" w:hAnsi="Arial" w:cs="Arial"/>
                <w:color w:val="000000" w:themeColor="text1"/>
                <w:sz w:val="18"/>
                <w:szCs w:val="18"/>
              </w:rPr>
              <w:t>2</w:t>
            </w:r>
          </w:p>
        </w:tc>
        <w:tc>
          <w:tcPr>
            <w:tcW w:w="691" w:type="dxa"/>
          </w:tcPr>
          <w:p w14:paraId="210616FA" w14:textId="77777777" w:rsidR="00354C05" w:rsidRPr="00354C05" w:rsidRDefault="00354C05" w:rsidP="004E1808">
            <w:pPr>
              <w:tabs>
                <w:tab w:val="left" w:pos="993"/>
              </w:tabs>
              <w:jc w:val="center"/>
              <w:rPr>
                <w:rFonts w:ascii="Arial" w:hAnsi="Arial" w:cs="Arial"/>
                <w:color w:val="000000" w:themeColor="text1"/>
                <w:sz w:val="18"/>
                <w:szCs w:val="18"/>
              </w:rPr>
            </w:pPr>
            <w:r w:rsidRPr="00354C05">
              <w:rPr>
                <w:rFonts w:ascii="Arial" w:hAnsi="Arial" w:cs="Arial"/>
                <w:color w:val="000000" w:themeColor="text1"/>
                <w:sz w:val="18"/>
                <w:szCs w:val="18"/>
              </w:rPr>
              <w:t>3</w:t>
            </w:r>
          </w:p>
        </w:tc>
        <w:tc>
          <w:tcPr>
            <w:tcW w:w="1626" w:type="dxa"/>
          </w:tcPr>
          <w:p w14:paraId="470840F5" w14:textId="77777777" w:rsidR="00354C05" w:rsidRPr="00354C05" w:rsidRDefault="00354C05" w:rsidP="004E1808">
            <w:pPr>
              <w:tabs>
                <w:tab w:val="left" w:pos="993"/>
              </w:tabs>
              <w:jc w:val="center"/>
              <w:rPr>
                <w:rFonts w:ascii="Arial" w:hAnsi="Arial" w:cs="Arial"/>
                <w:color w:val="000000" w:themeColor="text1"/>
                <w:sz w:val="18"/>
                <w:szCs w:val="18"/>
              </w:rPr>
            </w:pPr>
            <w:r w:rsidRPr="00354C05">
              <w:rPr>
                <w:rFonts w:ascii="Arial" w:hAnsi="Arial" w:cs="Arial"/>
                <w:color w:val="000000" w:themeColor="text1"/>
                <w:sz w:val="18"/>
                <w:szCs w:val="18"/>
              </w:rPr>
              <w:t>5</w:t>
            </w:r>
          </w:p>
        </w:tc>
        <w:tc>
          <w:tcPr>
            <w:tcW w:w="1121" w:type="dxa"/>
          </w:tcPr>
          <w:p w14:paraId="22B0E29B" w14:textId="77777777" w:rsidR="00354C05" w:rsidRPr="00354C05" w:rsidRDefault="00354C05" w:rsidP="004E1808">
            <w:pPr>
              <w:tabs>
                <w:tab w:val="left" w:pos="993"/>
              </w:tabs>
              <w:jc w:val="center"/>
              <w:rPr>
                <w:rFonts w:ascii="Arial" w:hAnsi="Arial" w:cs="Arial"/>
                <w:color w:val="000000" w:themeColor="text1"/>
                <w:sz w:val="18"/>
                <w:szCs w:val="18"/>
              </w:rPr>
            </w:pPr>
            <w:r w:rsidRPr="00354C05">
              <w:rPr>
                <w:rFonts w:ascii="Arial" w:hAnsi="Arial" w:cs="Arial"/>
                <w:color w:val="000000" w:themeColor="text1"/>
                <w:sz w:val="18"/>
                <w:szCs w:val="18"/>
              </w:rPr>
              <w:t>6</w:t>
            </w:r>
          </w:p>
        </w:tc>
        <w:tc>
          <w:tcPr>
            <w:tcW w:w="1948" w:type="dxa"/>
          </w:tcPr>
          <w:p w14:paraId="76F2187E" w14:textId="77777777" w:rsidR="00354C05" w:rsidRPr="00354C05" w:rsidRDefault="00354C05" w:rsidP="004E1808">
            <w:pPr>
              <w:tabs>
                <w:tab w:val="left" w:pos="993"/>
              </w:tabs>
              <w:jc w:val="center"/>
              <w:rPr>
                <w:rFonts w:ascii="Arial" w:hAnsi="Arial" w:cs="Arial"/>
                <w:color w:val="000000" w:themeColor="text1"/>
                <w:sz w:val="18"/>
                <w:szCs w:val="18"/>
              </w:rPr>
            </w:pPr>
            <w:r w:rsidRPr="00354C05">
              <w:rPr>
                <w:rFonts w:ascii="Arial" w:hAnsi="Arial" w:cs="Arial"/>
                <w:color w:val="000000" w:themeColor="text1"/>
                <w:sz w:val="18"/>
                <w:szCs w:val="18"/>
              </w:rPr>
              <w:t>7</w:t>
            </w:r>
          </w:p>
        </w:tc>
      </w:tr>
      <w:tr w:rsidR="00354C05" w:rsidRPr="00CD3FD4" w14:paraId="72761C20" w14:textId="77777777" w:rsidTr="00354C05">
        <w:tc>
          <w:tcPr>
            <w:tcW w:w="547" w:type="dxa"/>
          </w:tcPr>
          <w:p w14:paraId="34E94C62" w14:textId="77777777" w:rsidR="00354C05" w:rsidRPr="00E9500B" w:rsidRDefault="00354C05" w:rsidP="004E1808">
            <w:pPr>
              <w:tabs>
                <w:tab w:val="left" w:pos="993"/>
              </w:tabs>
              <w:rPr>
                <w:rFonts w:ascii="Arial" w:hAnsi="Arial" w:cs="Arial"/>
                <w:b/>
                <w:bCs/>
                <w:sz w:val="22"/>
                <w:szCs w:val="22"/>
              </w:rPr>
            </w:pPr>
            <w:r w:rsidRPr="00E9500B">
              <w:rPr>
                <w:rFonts w:ascii="Arial" w:hAnsi="Arial" w:cs="Arial"/>
                <w:b/>
                <w:bCs/>
                <w:sz w:val="22"/>
                <w:szCs w:val="22"/>
              </w:rPr>
              <w:t>1.</w:t>
            </w:r>
          </w:p>
        </w:tc>
        <w:tc>
          <w:tcPr>
            <w:tcW w:w="3701" w:type="dxa"/>
          </w:tcPr>
          <w:p w14:paraId="7524279C" w14:textId="6AB709FA" w:rsidR="00354C05" w:rsidRPr="00E9500B" w:rsidRDefault="00354C05" w:rsidP="004E1808">
            <w:pPr>
              <w:tabs>
                <w:tab w:val="left" w:pos="993"/>
              </w:tabs>
              <w:rPr>
                <w:rFonts w:ascii="Arial" w:hAnsi="Arial" w:cs="Arial"/>
                <w:b/>
                <w:bCs/>
                <w:sz w:val="22"/>
                <w:szCs w:val="22"/>
              </w:rPr>
            </w:pPr>
            <w:r w:rsidRPr="00E9500B">
              <w:rPr>
                <w:rFonts w:ascii="Arial" w:hAnsi="Arial" w:cs="Arial"/>
                <w:b/>
                <w:bCs/>
                <w:sz w:val="22"/>
                <w:szCs w:val="22"/>
              </w:rPr>
              <w:t>Investicijų projektų su investicijų skaičiuoklėmis pagal CPVA viešai skelbiamą metodiką parengimas</w:t>
            </w:r>
          </w:p>
        </w:tc>
        <w:tc>
          <w:tcPr>
            <w:tcW w:w="691" w:type="dxa"/>
          </w:tcPr>
          <w:p w14:paraId="6680D5B4" w14:textId="77777777" w:rsidR="00354C05" w:rsidRPr="00CD3FD4" w:rsidRDefault="00354C05" w:rsidP="004E1808">
            <w:pPr>
              <w:tabs>
                <w:tab w:val="left" w:pos="993"/>
              </w:tabs>
              <w:rPr>
                <w:rFonts w:ascii="Arial" w:hAnsi="Arial" w:cs="Arial"/>
                <w:sz w:val="22"/>
                <w:szCs w:val="22"/>
              </w:rPr>
            </w:pPr>
          </w:p>
          <w:p w14:paraId="07108DFA" w14:textId="676EB933" w:rsidR="00354C05" w:rsidRPr="00733904" w:rsidRDefault="00354C05" w:rsidP="00354C05">
            <w:pPr>
              <w:tabs>
                <w:tab w:val="left" w:pos="993"/>
              </w:tabs>
              <w:jc w:val="center"/>
              <w:rPr>
                <w:rFonts w:ascii="Arial" w:hAnsi="Arial" w:cs="Arial"/>
                <w:sz w:val="22"/>
                <w:szCs w:val="22"/>
                <w:lang w:val="en-US"/>
              </w:rPr>
            </w:pPr>
            <w:proofErr w:type="spellStart"/>
            <w:r>
              <w:rPr>
                <w:rFonts w:ascii="Arial" w:hAnsi="Arial" w:cs="Arial"/>
                <w:sz w:val="22"/>
                <w:szCs w:val="22"/>
                <w:lang w:val="en-US"/>
              </w:rPr>
              <w:t>Vnt</w:t>
            </w:r>
            <w:proofErr w:type="spellEnd"/>
            <w:r>
              <w:rPr>
                <w:rFonts w:ascii="Arial" w:hAnsi="Arial" w:cs="Arial"/>
                <w:sz w:val="22"/>
                <w:szCs w:val="22"/>
                <w:lang w:val="en-US"/>
              </w:rPr>
              <w:t>.</w:t>
            </w:r>
          </w:p>
        </w:tc>
        <w:tc>
          <w:tcPr>
            <w:tcW w:w="1626" w:type="dxa"/>
          </w:tcPr>
          <w:p w14:paraId="64ED348E" w14:textId="0479A9FE" w:rsidR="00354C05" w:rsidRPr="00CD3FD4" w:rsidRDefault="00354C05" w:rsidP="004E1808">
            <w:pPr>
              <w:tabs>
                <w:tab w:val="left" w:pos="993"/>
              </w:tabs>
              <w:rPr>
                <w:rFonts w:ascii="Arial" w:hAnsi="Arial" w:cs="Arial"/>
                <w:sz w:val="22"/>
                <w:szCs w:val="22"/>
              </w:rPr>
            </w:pPr>
          </w:p>
        </w:tc>
        <w:tc>
          <w:tcPr>
            <w:tcW w:w="1121" w:type="dxa"/>
          </w:tcPr>
          <w:p w14:paraId="7B06268A" w14:textId="11A35594" w:rsidR="00354C05" w:rsidRPr="00CD3FD4" w:rsidRDefault="00354C05" w:rsidP="004E1808">
            <w:pPr>
              <w:tabs>
                <w:tab w:val="left" w:pos="993"/>
              </w:tabs>
              <w:rPr>
                <w:rFonts w:ascii="Arial" w:hAnsi="Arial" w:cs="Arial"/>
                <w:sz w:val="22"/>
                <w:szCs w:val="22"/>
              </w:rPr>
            </w:pPr>
          </w:p>
        </w:tc>
        <w:tc>
          <w:tcPr>
            <w:tcW w:w="1948" w:type="dxa"/>
          </w:tcPr>
          <w:p w14:paraId="36017F1C" w14:textId="6F46A6CB" w:rsidR="00354C05" w:rsidRPr="00CD3FD4" w:rsidRDefault="00354C05" w:rsidP="004E1808">
            <w:pPr>
              <w:tabs>
                <w:tab w:val="left" w:pos="993"/>
              </w:tabs>
              <w:rPr>
                <w:rFonts w:ascii="Arial" w:hAnsi="Arial" w:cs="Arial"/>
                <w:sz w:val="22"/>
                <w:szCs w:val="22"/>
              </w:rPr>
            </w:pPr>
          </w:p>
        </w:tc>
      </w:tr>
      <w:permEnd w:id="1547963928"/>
    </w:tbl>
    <w:p w14:paraId="3821F85A" w14:textId="77777777" w:rsidR="007E480E" w:rsidRPr="00CD3FD4" w:rsidRDefault="007E480E" w:rsidP="007E480E">
      <w:pPr>
        <w:tabs>
          <w:tab w:val="left" w:pos="993"/>
        </w:tabs>
        <w:rPr>
          <w:rFonts w:ascii="Arial" w:hAnsi="Arial" w:cs="Arial"/>
          <w:sz w:val="22"/>
        </w:rPr>
      </w:pPr>
    </w:p>
    <w:p w14:paraId="0A4170F0" w14:textId="77777777"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Į Sutarties įkainius įskaičiuoti visi Teikėjo mokami mokesčiai, jo patirtos išlaidos, susijusios su Paslaugų teikimu.</w:t>
      </w:r>
    </w:p>
    <w:p w14:paraId="0B964B4E" w14:textId="19850833"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eastAsiaTheme="minorEastAsia" w:hAnsi="Arial" w:cs="Arial"/>
          <w:sz w:val="22"/>
        </w:rPr>
        <w:t xml:space="preserve">Užsakovas neįsipareigoja įsigyti visų Sutarties </w:t>
      </w:r>
      <w:permStart w:id="286743871" w:edGrp="everyone"/>
      <w:r w:rsidR="009B02F0" w:rsidRPr="00CD3FD4">
        <w:rPr>
          <w:rFonts w:ascii="Arial" w:eastAsiaTheme="minorEastAsia" w:hAnsi="Arial" w:cs="Arial"/>
          <w:sz w:val="22"/>
        </w:rPr>
        <w:fldChar w:fldCharType="begin"/>
      </w:r>
      <w:r w:rsidR="009B02F0" w:rsidRPr="00CD3FD4">
        <w:rPr>
          <w:rFonts w:ascii="Arial" w:eastAsiaTheme="minorEastAsia" w:hAnsi="Arial" w:cs="Arial"/>
          <w:sz w:val="22"/>
        </w:rPr>
        <w:instrText xml:space="preserve"> REF _Ref148705415 \r \h </w:instrText>
      </w:r>
      <w:r w:rsidR="002C07BD" w:rsidRPr="00CD3FD4">
        <w:rPr>
          <w:rFonts w:ascii="Arial" w:eastAsiaTheme="minorEastAsia" w:hAnsi="Arial" w:cs="Arial"/>
          <w:sz w:val="22"/>
        </w:rPr>
        <w:instrText xml:space="preserve"> \* MERGEFORMAT </w:instrText>
      </w:r>
      <w:r w:rsidR="009B02F0" w:rsidRPr="00CD3FD4">
        <w:rPr>
          <w:rFonts w:ascii="Arial" w:eastAsiaTheme="minorEastAsia" w:hAnsi="Arial" w:cs="Arial"/>
          <w:sz w:val="22"/>
        </w:rPr>
      </w:r>
      <w:r w:rsidR="009B02F0" w:rsidRPr="00CD3FD4">
        <w:rPr>
          <w:rFonts w:ascii="Arial" w:eastAsiaTheme="minorEastAsia" w:hAnsi="Arial" w:cs="Arial"/>
          <w:sz w:val="22"/>
        </w:rPr>
        <w:fldChar w:fldCharType="separate"/>
      </w:r>
      <w:r w:rsidR="005A7B34">
        <w:rPr>
          <w:rFonts w:ascii="Arial" w:eastAsiaTheme="minorEastAsia" w:hAnsi="Arial" w:cs="Arial"/>
          <w:sz w:val="22"/>
        </w:rPr>
        <w:t>3.3</w:t>
      </w:r>
      <w:r w:rsidR="009B02F0" w:rsidRPr="00CD3FD4">
        <w:rPr>
          <w:rFonts w:ascii="Arial" w:eastAsiaTheme="minorEastAsia" w:hAnsi="Arial" w:cs="Arial"/>
          <w:sz w:val="22"/>
        </w:rPr>
        <w:fldChar w:fldCharType="end"/>
      </w:r>
      <w:permEnd w:id="286743871"/>
      <w:r w:rsidRPr="00CD3FD4">
        <w:rPr>
          <w:rFonts w:ascii="Arial" w:eastAsiaTheme="minorEastAsia" w:hAnsi="Arial" w:cs="Arial"/>
          <w:sz w:val="22"/>
        </w:rPr>
        <w:t xml:space="preserve"> punkte numatytų Paslaugų ir (ar) įsigyti Paslaugų už visą Sutarties </w:t>
      </w:r>
      <w:permStart w:id="1435006275" w:edGrp="everyone"/>
      <w:r w:rsidR="009B02F0" w:rsidRPr="00CD3FD4">
        <w:rPr>
          <w:rFonts w:ascii="Arial" w:eastAsiaTheme="minorEastAsia" w:hAnsi="Arial" w:cs="Arial"/>
          <w:sz w:val="22"/>
        </w:rPr>
        <w:fldChar w:fldCharType="begin"/>
      </w:r>
      <w:r w:rsidR="009B02F0" w:rsidRPr="00CD3FD4">
        <w:rPr>
          <w:rFonts w:ascii="Arial" w:eastAsiaTheme="minorEastAsia" w:hAnsi="Arial" w:cs="Arial"/>
          <w:sz w:val="22"/>
        </w:rPr>
        <w:instrText xml:space="preserve"> REF _Ref148705435 \r \h </w:instrText>
      </w:r>
      <w:r w:rsidR="002C07BD" w:rsidRPr="00CD3FD4">
        <w:rPr>
          <w:rFonts w:ascii="Arial" w:eastAsiaTheme="minorEastAsia" w:hAnsi="Arial" w:cs="Arial"/>
          <w:sz w:val="22"/>
        </w:rPr>
        <w:instrText xml:space="preserve"> \* MERGEFORMAT </w:instrText>
      </w:r>
      <w:r w:rsidR="009B02F0" w:rsidRPr="00CD3FD4">
        <w:rPr>
          <w:rFonts w:ascii="Arial" w:eastAsiaTheme="minorEastAsia" w:hAnsi="Arial" w:cs="Arial"/>
          <w:sz w:val="22"/>
        </w:rPr>
      </w:r>
      <w:r w:rsidR="009B02F0" w:rsidRPr="00CD3FD4">
        <w:rPr>
          <w:rFonts w:ascii="Arial" w:eastAsiaTheme="minorEastAsia" w:hAnsi="Arial" w:cs="Arial"/>
          <w:sz w:val="22"/>
        </w:rPr>
        <w:fldChar w:fldCharType="separate"/>
      </w:r>
      <w:r w:rsidR="005A7B34">
        <w:rPr>
          <w:rFonts w:ascii="Arial" w:eastAsiaTheme="minorEastAsia" w:hAnsi="Arial" w:cs="Arial"/>
          <w:sz w:val="22"/>
        </w:rPr>
        <w:t>3.2</w:t>
      </w:r>
      <w:r w:rsidR="009B02F0" w:rsidRPr="00CD3FD4">
        <w:rPr>
          <w:rFonts w:ascii="Arial" w:eastAsiaTheme="minorEastAsia" w:hAnsi="Arial" w:cs="Arial"/>
          <w:sz w:val="22"/>
        </w:rPr>
        <w:fldChar w:fldCharType="end"/>
      </w:r>
      <w:permEnd w:id="1435006275"/>
      <w:r w:rsidR="009B02F0" w:rsidRPr="00CD3FD4">
        <w:rPr>
          <w:rFonts w:ascii="Arial" w:eastAsiaTheme="minorEastAsia" w:hAnsi="Arial" w:cs="Arial"/>
          <w:sz w:val="22"/>
        </w:rPr>
        <w:t xml:space="preserve"> </w:t>
      </w:r>
      <w:r w:rsidRPr="00CD3FD4">
        <w:rPr>
          <w:rFonts w:ascii="Arial" w:eastAsiaTheme="minorEastAsia" w:hAnsi="Arial" w:cs="Arial"/>
          <w:sz w:val="22"/>
        </w:rPr>
        <w:t>punkte nurodytą sumą.</w:t>
      </w:r>
    </w:p>
    <w:p w14:paraId="1FD3B7F2" w14:textId="763CF93C"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 xml:space="preserve">Sutarties įkainiai negali būti keičiami per visą Sutarties vykdymo laikotarpį, išskyrus </w:t>
      </w:r>
      <w:r w:rsidR="00E9500B">
        <w:rPr>
          <w:rFonts w:ascii="Arial" w:hAnsi="Arial" w:cs="Arial"/>
          <w:sz w:val="22"/>
        </w:rPr>
        <w:t>Sutartyje numatytus atvejus</w:t>
      </w:r>
      <w:r w:rsidRPr="00CD3FD4">
        <w:rPr>
          <w:rFonts w:ascii="Arial" w:hAnsi="Arial" w:cs="Arial"/>
          <w:sz w:val="22"/>
        </w:rPr>
        <w:t xml:space="preserve">. </w:t>
      </w:r>
    </w:p>
    <w:p w14:paraId="184472C4" w14:textId="77777777" w:rsidR="007E480E" w:rsidRPr="00CD3FD4" w:rsidRDefault="007E480E" w:rsidP="007E480E">
      <w:pPr>
        <w:pStyle w:val="Sraopastraipa"/>
        <w:numPr>
          <w:ilvl w:val="1"/>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Sutarties įkainiai dėl pasikeitusių mokesčių perskaičiuojami tokia tvarka:</w:t>
      </w:r>
    </w:p>
    <w:p w14:paraId="14F3975B" w14:textId="77777777" w:rsidR="007E480E" w:rsidRPr="00CD3FD4"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mokestis, kuriam pasikeitus perskaičiuojami Sutarties įkainiai: pridėtinės vertės mokestis (PVM). Pasikeitus kitiems mokesčiams, Sutarties įkainiai nebus perskaičiuojami;</w:t>
      </w:r>
    </w:p>
    <w:p w14:paraId="600242D7" w14:textId="77777777" w:rsidR="007E480E" w:rsidRPr="00CD3FD4" w:rsidRDefault="007E480E" w:rsidP="007E480E">
      <w:pPr>
        <w:pStyle w:val="Sraopastraipa"/>
        <w:numPr>
          <w:ilvl w:val="2"/>
          <w:numId w:val="4"/>
        </w:numPr>
        <w:tabs>
          <w:tab w:val="left" w:pos="993"/>
        </w:tabs>
        <w:spacing w:before="120"/>
        <w:ind w:left="0" w:firstLine="567"/>
        <w:rPr>
          <w:rFonts w:ascii="Arial" w:eastAsiaTheme="minorEastAsia" w:hAnsi="Arial" w:cs="Arial"/>
          <w:sz w:val="22"/>
        </w:rPr>
      </w:pPr>
      <w:r w:rsidRPr="00CD3FD4">
        <w:rPr>
          <w:rFonts w:ascii="Arial" w:hAnsi="Arial" w:cs="Arial"/>
          <w:sz w:val="22"/>
        </w:rPr>
        <w:t>perskaičiavimas atliekamas įsigaliojus Lietuvos Respublikos pridėtinės vertės mokesčio įstatymo pakeitimo įstatymui, kuriuo keičiamas mokesčio tarifas;</w:t>
      </w:r>
    </w:p>
    <w:p w14:paraId="51CB2891" w14:textId="77777777" w:rsidR="007E480E" w:rsidRPr="00CD3FD4" w:rsidRDefault="007E480E" w:rsidP="007E480E">
      <w:pPr>
        <w:pStyle w:val="Sraopastraipa"/>
        <w:numPr>
          <w:ilvl w:val="2"/>
          <w:numId w:val="4"/>
        </w:numPr>
        <w:tabs>
          <w:tab w:val="left" w:pos="1134"/>
        </w:tabs>
        <w:ind w:left="0" w:firstLine="567"/>
        <w:contextualSpacing w:val="0"/>
        <w:rPr>
          <w:rFonts w:ascii="Arial" w:hAnsi="Arial" w:cs="Arial"/>
          <w:sz w:val="22"/>
        </w:rPr>
      </w:pPr>
      <w:r w:rsidRPr="00CD3FD4">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79E0232E" w14:textId="77777777" w:rsidR="007E480E" w:rsidRPr="00CD3FD4" w:rsidRDefault="007E480E" w:rsidP="007E480E">
      <w:pPr>
        <w:pStyle w:val="Sraopastraipa"/>
        <w:numPr>
          <w:ilvl w:val="2"/>
          <w:numId w:val="4"/>
        </w:numPr>
        <w:tabs>
          <w:tab w:val="left" w:pos="1134"/>
        </w:tabs>
        <w:ind w:left="0" w:firstLine="567"/>
        <w:contextualSpacing w:val="0"/>
        <w:rPr>
          <w:rFonts w:ascii="Arial" w:hAnsi="Arial" w:cs="Arial"/>
          <w:sz w:val="22"/>
        </w:rPr>
      </w:pPr>
      <w:r w:rsidRPr="00CD3FD4">
        <w:rPr>
          <w:rFonts w:ascii="Arial" w:hAnsi="Arial" w:cs="Arial"/>
          <w:sz w:val="22"/>
        </w:rPr>
        <w:t>Sutarties įkainių dėl pasikeitusių mokesčių pakeitimas įforminamas papildomu Šalių susitarimu;</w:t>
      </w:r>
    </w:p>
    <w:p w14:paraId="26B29A1E" w14:textId="77777777" w:rsidR="007E480E" w:rsidRDefault="007E480E" w:rsidP="007E480E">
      <w:pPr>
        <w:pStyle w:val="Sraopastraipa"/>
        <w:numPr>
          <w:ilvl w:val="2"/>
          <w:numId w:val="4"/>
        </w:numPr>
        <w:tabs>
          <w:tab w:val="left" w:pos="1134"/>
        </w:tabs>
        <w:ind w:left="0" w:firstLine="567"/>
        <w:contextualSpacing w:val="0"/>
        <w:rPr>
          <w:rFonts w:ascii="Arial" w:hAnsi="Arial" w:cs="Arial"/>
          <w:sz w:val="22"/>
        </w:rPr>
      </w:pPr>
      <w:r w:rsidRPr="00CD3FD4">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7F6A6882" w14:textId="77777777" w:rsidR="00E9500B" w:rsidRDefault="00E9500B" w:rsidP="00E9500B">
      <w:pPr>
        <w:pStyle w:val="Sraopastraipa"/>
        <w:numPr>
          <w:ilvl w:val="1"/>
          <w:numId w:val="4"/>
        </w:numPr>
        <w:tabs>
          <w:tab w:val="left" w:pos="993"/>
        </w:tabs>
        <w:ind w:left="0" w:firstLine="567"/>
        <w:contextualSpacing w:val="0"/>
        <w:rPr>
          <w:rFonts w:ascii="Arial" w:hAnsi="Arial" w:cs="Arial"/>
          <w:sz w:val="22"/>
        </w:rPr>
      </w:pPr>
      <w:r w:rsidRPr="002E2F3C">
        <w:rPr>
          <w:rFonts w:ascii="Arial" w:hAnsi="Arial" w:cs="Arial"/>
          <w:sz w:val="22"/>
          <w:lang w:eastAsia="lt-LT"/>
        </w:rPr>
        <w:t xml:space="preserve">Suinteresuotos šalies prašymu Sutarties įkainiai (toliau – Įkainiai) pagal </w:t>
      </w:r>
      <w:r w:rsidRPr="002E2F3C">
        <w:rPr>
          <w:rFonts w:ascii="Arial" w:hAnsi="Arial" w:cs="Arial"/>
          <w:bCs/>
          <w:sz w:val="22"/>
        </w:rPr>
        <w:t>bendrą kainų lygio kitimą</w:t>
      </w:r>
      <w:r w:rsidRPr="002E2F3C">
        <w:rPr>
          <w:rFonts w:ascii="Arial" w:hAnsi="Arial" w:cs="Arial"/>
          <w:sz w:val="22"/>
          <w:lang w:eastAsia="lt-LT"/>
        </w:rPr>
        <w:t xml:space="preserve"> perskaičiuojami tokia tvarka:</w:t>
      </w:r>
    </w:p>
    <w:p w14:paraId="30382F0D" w14:textId="77777777" w:rsidR="00E9500B" w:rsidRDefault="00E9500B" w:rsidP="00E9500B">
      <w:pPr>
        <w:pStyle w:val="Sraopastraipa"/>
        <w:numPr>
          <w:ilvl w:val="2"/>
          <w:numId w:val="4"/>
        </w:numPr>
        <w:tabs>
          <w:tab w:val="left" w:pos="993"/>
        </w:tabs>
        <w:ind w:left="0" w:firstLine="567"/>
        <w:contextualSpacing w:val="0"/>
        <w:rPr>
          <w:rFonts w:ascii="Arial" w:hAnsi="Arial" w:cs="Arial"/>
          <w:sz w:val="22"/>
        </w:rPr>
      </w:pPr>
      <w:r w:rsidRPr="002E2F3C">
        <w:rPr>
          <w:rFonts w:ascii="Arial" w:hAnsi="Arial" w:cs="Arial"/>
          <w:sz w:val="22"/>
        </w:rPr>
        <w:t>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w:t>
      </w:r>
      <w:r>
        <w:rPr>
          <w:rFonts w:ascii="Arial" w:hAnsi="Arial" w:cs="Arial"/>
          <w:sz w:val="22"/>
        </w:rPr>
        <w:t>0</w:t>
      </w:r>
      <w:r w:rsidRPr="002E2F3C">
        <w:rPr>
          <w:rFonts w:ascii="Arial" w:hAnsi="Arial" w:cs="Arial"/>
          <w:sz w:val="22"/>
        </w:rPr>
        <w:t xml:space="preserve"> (</w:t>
      </w:r>
      <w:r>
        <w:rPr>
          <w:rFonts w:ascii="Arial" w:hAnsi="Arial" w:cs="Arial"/>
          <w:sz w:val="22"/>
        </w:rPr>
        <w:t>dešimt</w:t>
      </w:r>
      <w:r w:rsidRPr="002E2F3C">
        <w:rPr>
          <w:rFonts w:ascii="Arial" w:hAnsi="Arial" w:cs="Arial"/>
          <w:sz w:val="22"/>
        </w:rPr>
        <w:t>) procentų.</w:t>
      </w:r>
    </w:p>
    <w:p w14:paraId="7671C7E2" w14:textId="77777777" w:rsidR="00E9500B" w:rsidRPr="002E2F3C" w:rsidRDefault="00E9500B" w:rsidP="00E9500B">
      <w:pPr>
        <w:pStyle w:val="Sraopastraipa"/>
        <w:numPr>
          <w:ilvl w:val="2"/>
          <w:numId w:val="4"/>
        </w:numPr>
        <w:tabs>
          <w:tab w:val="left" w:pos="1134"/>
          <w:tab w:val="left" w:pos="1701"/>
        </w:tabs>
        <w:ind w:left="0" w:firstLine="567"/>
        <w:contextualSpacing w:val="0"/>
        <w:rPr>
          <w:rFonts w:ascii="Arial" w:hAnsi="Arial" w:cs="Arial"/>
          <w:sz w:val="22"/>
        </w:rPr>
      </w:pPr>
      <w:r w:rsidRPr="002E2F3C">
        <w:rPr>
          <w:rFonts w:ascii="Arial" w:hAnsi="Arial" w:cs="Arial"/>
          <w:sz w:val="22"/>
          <w:lang w:eastAsia="lt-LT"/>
        </w:rPr>
        <w:t>Įkainių perskaičiavimo eiga:</w:t>
      </w:r>
    </w:p>
    <w:p w14:paraId="060E11DB"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Įkainiai padauginami iš pataisymo daugiklio.</w:t>
      </w:r>
    </w:p>
    <w:p w14:paraId="64CFAFA2"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Pataisymo daugiklis (P):</w:t>
      </w:r>
    </w:p>
    <w:p w14:paraId="0E91D915"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 = SSKIesamas/SSKIbazinis;</w:t>
      </w:r>
    </w:p>
    <w:p w14:paraId="0C41BE71"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 xml:space="preserve">SSKIesamas – esamos kainos indeksas tą mėnesį, kai lieka </w:t>
      </w:r>
      <w:r>
        <w:rPr>
          <w:rFonts w:ascii="Arial" w:hAnsi="Arial" w:cs="Arial"/>
          <w:sz w:val="22"/>
        </w:rPr>
        <w:t>28</w:t>
      </w:r>
      <w:r w:rsidRPr="002E2F3C">
        <w:rPr>
          <w:rFonts w:ascii="Arial" w:hAnsi="Arial" w:cs="Arial"/>
          <w:sz w:val="22"/>
        </w:rPr>
        <w:t xml:space="preserve"> (</w:t>
      </w:r>
      <w:r>
        <w:rPr>
          <w:rFonts w:ascii="Arial" w:hAnsi="Arial" w:cs="Arial"/>
          <w:sz w:val="22"/>
        </w:rPr>
        <w:t>dvidešimt aštuonios</w:t>
      </w:r>
      <w:r w:rsidRPr="002E2F3C">
        <w:rPr>
          <w:rFonts w:ascii="Arial" w:hAnsi="Arial" w:cs="Arial"/>
          <w:sz w:val="22"/>
        </w:rPr>
        <w:t>) dienos iki paskutinės 6 (šešių)  mėnesių laikotarpio dienos;</w:t>
      </w:r>
    </w:p>
    <w:p w14:paraId="5133B749"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SSKIbazinis– bazinės kainos indeksas tą mėnesį, kai lieka 28 (dvidešimt aštuonios) dienos (Pradžios data) iki pasiūlymų ar CVP IS priemonėmis pateiktų elektroninių pasiūlymų atidarymo dienos.</w:t>
      </w:r>
    </w:p>
    <w:p w14:paraId="480B5B3D" w14:textId="77777777" w:rsidR="00E9500B" w:rsidRPr="002E2F3C" w:rsidRDefault="00E9500B" w:rsidP="00E9500B">
      <w:pPr>
        <w:pStyle w:val="Sraopastraipa"/>
        <w:numPr>
          <w:ilvl w:val="2"/>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Esamos ir bazinės kainos indeksų šaltinis – Valstybės duomenų agentūros duomenų bazės. Šiuos indeksus galima rasti (žingsniai):</w:t>
      </w:r>
    </w:p>
    <w:p w14:paraId="76B80654" w14:textId="30F00339"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hyperlink r:id="rId11" w:history="1">
        <w:r w:rsidRPr="002E2F3C">
          <w:rPr>
            <w:rStyle w:val="Hipersaitas"/>
            <w:rFonts w:ascii="Arial" w:hAnsi="Arial" w:cs="Arial"/>
            <w:sz w:val="22"/>
          </w:rPr>
          <w:t>https://osp.stat.gov.lt</w:t>
        </w:r>
      </w:hyperlink>
      <w:r w:rsidRPr="002E2F3C">
        <w:rPr>
          <w:rFonts w:ascii="Arial" w:hAnsi="Arial" w:cs="Arial"/>
          <w:sz w:val="22"/>
          <w:u w:val="single"/>
        </w:rPr>
        <w:t>;</w:t>
      </w:r>
    </w:p>
    <w:p w14:paraId="0CD7B62F"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Duomenų bazė;</w:t>
      </w:r>
    </w:p>
    <w:p w14:paraId="4A74F1AE"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Pagal temą;</w:t>
      </w:r>
    </w:p>
    <w:p w14:paraId="03687A6E"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t xml:space="preserve">Ūkis ir finansai (makroekonomika) -&gt; Pritaikyti; </w:t>
      </w:r>
    </w:p>
    <w:p w14:paraId="5A2D75BF"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sidRPr="002E2F3C">
        <w:rPr>
          <w:rFonts w:ascii="Arial" w:hAnsi="Arial" w:cs="Arial"/>
          <w:sz w:val="22"/>
        </w:rPr>
        <w:lastRenderedPageBreak/>
        <w:t>Kainų indeksai, pokyčiai ir kainos;</w:t>
      </w:r>
    </w:p>
    <w:p w14:paraId="1D0B0B89"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Pr>
          <w:rFonts w:ascii="Arial" w:hAnsi="Arial" w:cs="Arial"/>
          <w:sz w:val="22"/>
        </w:rPr>
        <w:t>P</w:t>
      </w:r>
      <w:r w:rsidRPr="002E2F3C">
        <w:rPr>
          <w:rFonts w:ascii="Arial" w:hAnsi="Arial" w:cs="Arial"/>
          <w:sz w:val="22"/>
        </w:rPr>
        <w:t xml:space="preserve">aslaugų kainų indeksai (PKI) ir kainų pokyčiai -&gt; </w:t>
      </w:r>
      <w:r>
        <w:rPr>
          <w:rFonts w:ascii="Arial" w:hAnsi="Arial" w:cs="Arial"/>
          <w:sz w:val="22"/>
        </w:rPr>
        <w:t>P</w:t>
      </w:r>
      <w:r w:rsidRPr="002E2F3C">
        <w:rPr>
          <w:rFonts w:ascii="Arial" w:hAnsi="Arial" w:cs="Arial"/>
          <w:sz w:val="22"/>
        </w:rPr>
        <w:t>aslaugų kainų indeksai;</w:t>
      </w:r>
    </w:p>
    <w:p w14:paraId="4BC656DE" w14:textId="77777777" w:rsidR="00E9500B" w:rsidRPr="002E2F3C" w:rsidRDefault="00E9500B" w:rsidP="00E9500B">
      <w:pPr>
        <w:pStyle w:val="Sraopastraipa"/>
        <w:numPr>
          <w:ilvl w:val="3"/>
          <w:numId w:val="4"/>
        </w:numPr>
        <w:tabs>
          <w:tab w:val="left" w:pos="1134"/>
          <w:tab w:val="left" w:pos="1276"/>
          <w:tab w:val="left" w:pos="1418"/>
          <w:tab w:val="left" w:pos="1701"/>
          <w:tab w:val="left" w:pos="2127"/>
        </w:tabs>
        <w:ind w:hanging="153"/>
        <w:contextualSpacing w:val="0"/>
        <w:rPr>
          <w:rFonts w:ascii="Arial" w:hAnsi="Arial" w:cs="Arial"/>
          <w:sz w:val="22"/>
        </w:rPr>
      </w:pPr>
      <w:r>
        <w:rPr>
          <w:rFonts w:ascii="Arial" w:hAnsi="Arial" w:cs="Arial"/>
          <w:sz w:val="22"/>
        </w:rPr>
        <w:t>P</w:t>
      </w:r>
      <w:r w:rsidRPr="002E2F3C">
        <w:rPr>
          <w:rFonts w:ascii="Arial" w:hAnsi="Arial" w:cs="Arial"/>
          <w:sz w:val="22"/>
        </w:rPr>
        <w:t>aslaugų kainų indeksai (2021 m. – 100);</w:t>
      </w:r>
    </w:p>
    <w:p w14:paraId="12FF6329" w14:textId="5FF7BE38" w:rsidR="00E9500B" w:rsidRPr="002E2F3C" w:rsidRDefault="00E9500B" w:rsidP="00E9500B">
      <w:pPr>
        <w:pStyle w:val="Sraopastraipa"/>
        <w:numPr>
          <w:ilvl w:val="3"/>
          <w:numId w:val="4"/>
        </w:numPr>
        <w:tabs>
          <w:tab w:val="left" w:pos="1134"/>
          <w:tab w:val="left" w:pos="1276"/>
          <w:tab w:val="left" w:pos="1418"/>
          <w:tab w:val="left" w:pos="1701"/>
          <w:tab w:val="left" w:pos="2127"/>
        </w:tabs>
        <w:ind w:left="0" w:firstLine="567"/>
        <w:contextualSpacing w:val="0"/>
        <w:rPr>
          <w:rFonts w:ascii="Arial" w:hAnsi="Arial" w:cs="Arial"/>
          <w:sz w:val="22"/>
        </w:rPr>
      </w:pPr>
      <w:r w:rsidRPr="002E2F3C">
        <w:rPr>
          <w:rFonts w:ascii="Arial" w:hAnsi="Arial" w:cs="Arial"/>
          <w:sz w:val="22"/>
        </w:rPr>
        <w:t>Pasirinkti „</w:t>
      </w:r>
      <w:r w:rsidR="003F58E3" w:rsidRPr="003F58E3">
        <w:rPr>
          <w:rFonts w:ascii="Arial" w:hAnsi="Arial" w:cs="Arial"/>
          <w:sz w:val="22"/>
        </w:rPr>
        <w:t>Kita profesinė, mokslinė ir techninė veikla</w:t>
      </w:r>
      <w:r w:rsidRPr="002E2F3C">
        <w:rPr>
          <w:rFonts w:ascii="Arial" w:hAnsi="Arial" w:cs="Arial"/>
          <w:sz w:val="22"/>
        </w:rPr>
        <w:t>“</w:t>
      </w:r>
      <w:r>
        <w:rPr>
          <w:rFonts w:ascii="Arial" w:hAnsi="Arial" w:cs="Arial"/>
          <w:sz w:val="22"/>
        </w:rPr>
        <w:t xml:space="preserve"> </w:t>
      </w:r>
      <w:r w:rsidRPr="002E2F3C">
        <w:rPr>
          <w:rFonts w:ascii="Arial" w:hAnsi="Arial" w:cs="Arial"/>
          <w:sz w:val="22"/>
        </w:rPr>
        <w:t>(</w:t>
      </w:r>
      <w:r>
        <w:rPr>
          <w:rFonts w:ascii="Arial" w:hAnsi="Arial" w:cs="Arial"/>
          <w:sz w:val="22"/>
        </w:rPr>
        <w:t>M</w:t>
      </w:r>
      <w:r w:rsidR="003F58E3">
        <w:rPr>
          <w:rFonts w:ascii="Arial" w:hAnsi="Arial" w:cs="Arial"/>
          <w:sz w:val="22"/>
          <w:lang w:val="en-US"/>
        </w:rPr>
        <w:t>74</w:t>
      </w:r>
      <w:r w:rsidRPr="002E2F3C">
        <w:rPr>
          <w:rFonts w:ascii="Arial" w:hAnsi="Arial" w:cs="Arial"/>
          <w:sz w:val="22"/>
        </w:rPr>
        <w:t>).</w:t>
      </w:r>
    </w:p>
    <w:p w14:paraId="09531E40" w14:textId="6A8BCD92" w:rsidR="00E9500B" w:rsidRPr="00E9500B" w:rsidRDefault="00E9500B" w:rsidP="00E9500B">
      <w:pPr>
        <w:pStyle w:val="Sraopastraipa"/>
        <w:numPr>
          <w:ilvl w:val="1"/>
          <w:numId w:val="4"/>
        </w:numPr>
        <w:tabs>
          <w:tab w:val="left" w:pos="993"/>
        </w:tabs>
        <w:ind w:left="0" w:firstLine="567"/>
        <w:contextualSpacing w:val="0"/>
        <w:rPr>
          <w:rFonts w:ascii="Arial" w:hAnsi="Arial" w:cs="Arial"/>
          <w:sz w:val="22"/>
          <w:lang w:val="en-US"/>
        </w:rPr>
      </w:pPr>
      <w:r w:rsidRPr="002E2F3C">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2CCF34DC"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PASLAUGŲ TEIKIMO TERMINAS</w:t>
      </w:r>
    </w:p>
    <w:p w14:paraId="242BAC19" w14:textId="60617B12" w:rsidR="007E480E" w:rsidRPr="00CD3FD4" w:rsidRDefault="007E480E" w:rsidP="007E480E">
      <w:pPr>
        <w:pStyle w:val="Sraopastraipa"/>
        <w:numPr>
          <w:ilvl w:val="1"/>
          <w:numId w:val="5"/>
        </w:numPr>
        <w:tabs>
          <w:tab w:val="left" w:pos="993"/>
        </w:tabs>
        <w:ind w:left="0" w:firstLine="567"/>
        <w:contextualSpacing w:val="0"/>
        <w:rPr>
          <w:rFonts w:ascii="Arial" w:hAnsi="Arial" w:cs="Arial"/>
          <w:sz w:val="22"/>
        </w:rPr>
      </w:pPr>
      <w:r w:rsidRPr="00CD3FD4">
        <w:rPr>
          <w:rFonts w:ascii="Arial" w:hAnsi="Arial" w:cs="Arial"/>
          <w:sz w:val="22"/>
        </w:rPr>
        <w:t xml:space="preserve">Paslaugų teikimo terminas </w:t>
      </w:r>
      <w:permStart w:id="1652037462" w:edGrp="everyone"/>
      <w:r w:rsidRPr="00CD3FD4">
        <w:rPr>
          <w:rFonts w:ascii="Arial" w:hAnsi="Arial" w:cs="Arial"/>
          <w:sz w:val="22"/>
        </w:rPr>
        <w:t xml:space="preserve">– </w:t>
      </w:r>
      <w:r w:rsidR="00FB5399" w:rsidRPr="00E9500B">
        <w:rPr>
          <w:rFonts w:ascii="Arial" w:hAnsi="Arial" w:cs="Arial"/>
          <w:b/>
          <w:bCs/>
          <w:sz w:val="22"/>
          <w:lang w:val="en-US"/>
        </w:rPr>
        <w:t>24</w:t>
      </w:r>
      <w:r w:rsidRPr="00E9500B">
        <w:rPr>
          <w:rFonts w:ascii="Arial" w:hAnsi="Arial" w:cs="Arial"/>
          <w:b/>
          <w:bCs/>
          <w:sz w:val="22"/>
        </w:rPr>
        <w:t xml:space="preserve"> (dv</w:t>
      </w:r>
      <w:r w:rsidR="00FB5399" w:rsidRPr="00E9500B">
        <w:rPr>
          <w:rFonts w:ascii="Arial" w:hAnsi="Arial" w:cs="Arial"/>
          <w:b/>
          <w:bCs/>
          <w:sz w:val="22"/>
        </w:rPr>
        <w:t>idešimt keturi</w:t>
      </w:r>
      <w:r w:rsidRPr="00E9500B">
        <w:rPr>
          <w:rFonts w:ascii="Arial" w:hAnsi="Arial" w:cs="Arial"/>
          <w:b/>
          <w:bCs/>
          <w:sz w:val="22"/>
        </w:rPr>
        <w:t>) mėnesi</w:t>
      </w:r>
      <w:r w:rsidR="00FB5399" w:rsidRPr="00E9500B">
        <w:rPr>
          <w:rFonts w:ascii="Arial" w:hAnsi="Arial" w:cs="Arial"/>
          <w:b/>
          <w:bCs/>
          <w:sz w:val="22"/>
        </w:rPr>
        <w:t>ai</w:t>
      </w:r>
      <w:r w:rsidRPr="00E9500B">
        <w:rPr>
          <w:rFonts w:ascii="Arial" w:hAnsi="Arial" w:cs="Arial"/>
          <w:b/>
          <w:bCs/>
          <w:sz w:val="22"/>
        </w:rPr>
        <w:t xml:space="preserve"> nuo Sutarties įsigaliojimo</w:t>
      </w:r>
      <w:r w:rsidRPr="00E9500B">
        <w:rPr>
          <w:rFonts w:ascii="Arial" w:hAnsi="Arial" w:cs="Arial"/>
          <w:sz w:val="22"/>
        </w:rPr>
        <w:t>.</w:t>
      </w:r>
      <w:permEnd w:id="1652037462"/>
    </w:p>
    <w:p w14:paraId="3A75FC32" w14:textId="77777777" w:rsidR="007E480E" w:rsidRPr="00CD3FD4" w:rsidRDefault="007E480E" w:rsidP="007E480E">
      <w:pPr>
        <w:pStyle w:val="Sraopastraipa"/>
        <w:numPr>
          <w:ilvl w:val="1"/>
          <w:numId w:val="5"/>
        </w:numPr>
        <w:tabs>
          <w:tab w:val="left" w:pos="993"/>
        </w:tabs>
        <w:ind w:left="0" w:firstLine="567"/>
        <w:contextualSpacing w:val="0"/>
        <w:rPr>
          <w:rFonts w:ascii="Arial" w:hAnsi="Arial" w:cs="Arial"/>
          <w:sz w:val="22"/>
        </w:rPr>
      </w:pPr>
      <w:r w:rsidRPr="00CD3FD4">
        <w:rPr>
          <w:rFonts w:ascii="Arial" w:hAnsi="Arial" w:cs="Arial"/>
          <w:sz w:val="22"/>
        </w:rPr>
        <w:t>Išnaudojus visą Sutarties 3.2. punkte nurodytą sumą, Paslaugos baigiamos teikti anksčiau Sutarties 4.1. punkte nustatyto termino.</w:t>
      </w:r>
    </w:p>
    <w:p w14:paraId="5B58DE1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PASLAUGŲ TEIKIMO TVARKA</w:t>
      </w:r>
    </w:p>
    <w:p w14:paraId="7B4CB640" w14:textId="77777777" w:rsidR="007E480E" w:rsidRPr="00CD3FD4" w:rsidRDefault="007E480E" w:rsidP="007E480E">
      <w:pPr>
        <w:pStyle w:val="Sraopastraipa"/>
        <w:numPr>
          <w:ilvl w:val="0"/>
          <w:numId w:val="5"/>
        </w:numPr>
        <w:tabs>
          <w:tab w:val="left" w:pos="993"/>
        </w:tabs>
        <w:rPr>
          <w:rFonts w:ascii="Arial" w:hAnsi="Arial" w:cs="Arial"/>
          <w:vanish/>
          <w:color w:val="FFFFFF" w:themeColor="background1"/>
          <w:sz w:val="22"/>
        </w:rPr>
      </w:pPr>
    </w:p>
    <w:p w14:paraId="48F8A14C"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hAnsi="Arial" w:cs="Arial"/>
          <w:sz w:val="22"/>
        </w:rPr>
        <w:t xml:space="preserve">Teikėjas įsipareigoja savo lėšomis ir rizika suteikti Sutartyje numatytas Paslaugas </w:t>
      </w:r>
      <w:r w:rsidRPr="00CD3FD4">
        <w:rPr>
          <w:rFonts w:ascii="Arial" w:eastAsia="Times New Roman" w:hAnsi="Arial" w:cs="Arial"/>
          <w:color w:val="000000" w:themeColor="text1"/>
          <w:sz w:val="22"/>
        </w:rPr>
        <w:t>Užsakov</w:t>
      </w:r>
      <w:r w:rsidRPr="00CD3FD4">
        <w:rPr>
          <w:rFonts w:ascii="Arial" w:hAnsi="Arial" w:cs="Arial"/>
          <w:sz w:val="22"/>
        </w:rPr>
        <w:t>ui Sutartyje nurodyta tvarka ir terminais.</w:t>
      </w:r>
    </w:p>
    <w:p w14:paraId="0550B7C1"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hAnsi="Arial" w:cs="Arial"/>
          <w:sz w:val="22"/>
        </w:rPr>
        <w:t>Paslaugos pradedamos teikti kitą dieną po Sutarties įsigaliojimo dienos.</w:t>
      </w:r>
    </w:p>
    <w:p w14:paraId="04A6241C"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įsipareigoja priimti iš Teikėjo Paslaugų rezultatą </w:t>
      </w:r>
      <w:r w:rsidRPr="00CD3FD4">
        <w:rPr>
          <w:rFonts w:ascii="Arial" w:eastAsia="Times New Roman" w:hAnsi="Arial" w:cs="Arial"/>
          <w:sz w:val="22"/>
        </w:rPr>
        <w:t>šioje Sutartyje nustatyta tvarka ir terminais.</w:t>
      </w:r>
    </w:p>
    <w:p w14:paraId="74C3F41A" w14:textId="77777777" w:rsidR="007E480E" w:rsidRPr="00CD3FD4" w:rsidRDefault="007E480E" w:rsidP="007E480E">
      <w:pPr>
        <w:pStyle w:val="Sraopastraipa"/>
        <w:numPr>
          <w:ilvl w:val="1"/>
          <w:numId w:val="5"/>
        </w:numPr>
        <w:tabs>
          <w:tab w:val="left" w:pos="993"/>
        </w:tabs>
        <w:ind w:left="0" w:firstLine="567"/>
        <w:rPr>
          <w:rFonts w:ascii="Arial" w:hAnsi="Arial" w:cs="Arial"/>
          <w:sz w:val="22"/>
        </w:rPr>
      </w:pPr>
      <w:r w:rsidRPr="00CD3FD4">
        <w:rPr>
          <w:rFonts w:ascii="Arial" w:hAnsi="Arial" w:cs="Arial"/>
          <w:sz w:val="22"/>
        </w:rPr>
        <w:t xml:space="preserve">Prieš priimdamas Paslaugų rezultatą, </w:t>
      </w:r>
      <w:r w:rsidRPr="00CD3FD4">
        <w:rPr>
          <w:rFonts w:ascii="Arial" w:eastAsia="Times New Roman" w:hAnsi="Arial" w:cs="Arial"/>
          <w:color w:val="000000" w:themeColor="text1"/>
          <w:sz w:val="22"/>
        </w:rPr>
        <w:t>Užsakov</w:t>
      </w:r>
      <w:r w:rsidRPr="00CD3FD4">
        <w:rPr>
          <w:rFonts w:ascii="Arial" w:hAnsi="Arial" w:cs="Arial"/>
          <w:sz w:val="22"/>
        </w:rPr>
        <w:t>as turi teisę jį patikrinti.</w:t>
      </w:r>
    </w:p>
    <w:p w14:paraId="1C78708D" w14:textId="77777777" w:rsidR="007E480E" w:rsidRPr="00CD3FD4" w:rsidRDefault="007E480E" w:rsidP="007E480E">
      <w:pPr>
        <w:keepNext/>
        <w:numPr>
          <w:ilvl w:val="0"/>
          <w:numId w:val="1"/>
        </w:numPr>
        <w:spacing w:before="240" w:after="120"/>
        <w:ind w:left="142" w:hanging="142"/>
        <w:jc w:val="center"/>
        <w:rPr>
          <w:rFonts w:ascii="Arial" w:eastAsia="Times New Roman" w:hAnsi="Arial" w:cs="Arial"/>
          <w:b/>
          <w:sz w:val="22"/>
        </w:rPr>
      </w:pPr>
      <w:bookmarkStart w:id="7" w:name="_Ref504384440"/>
      <w:r w:rsidRPr="00CD3FD4">
        <w:rPr>
          <w:rFonts w:ascii="Arial" w:eastAsia="Times New Roman" w:hAnsi="Arial" w:cs="Arial"/>
          <w:b/>
          <w:sz w:val="22"/>
        </w:rPr>
        <w:t>ATSISKAITYMO TVARKA</w:t>
      </w:r>
      <w:bookmarkStart w:id="8" w:name="_Hlk503877874"/>
      <w:bookmarkEnd w:id="7"/>
    </w:p>
    <w:p w14:paraId="5382824D" w14:textId="77777777" w:rsidR="007E480E" w:rsidRPr="00CD3FD4" w:rsidRDefault="007E480E" w:rsidP="007E480E">
      <w:pPr>
        <w:pStyle w:val="Sraopastraipa"/>
        <w:numPr>
          <w:ilvl w:val="0"/>
          <w:numId w:val="5"/>
        </w:numPr>
        <w:tabs>
          <w:tab w:val="left" w:pos="993"/>
        </w:tabs>
        <w:rPr>
          <w:rFonts w:ascii="Arial" w:eastAsia="Times New Roman" w:hAnsi="Arial" w:cs="Arial"/>
          <w:vanish/>
          <w:color w:val="FFFFFF" w:themeColor="background1"/>
          <w:sz w:val="22"/>
        </w:rPr>
      </w:pPr>
    </w:p>
    <w:p w14:paraId="50CD9CD6"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eastAsia="Times New Roman" w:hAnsi="Arial" w:cs="Arial"/>
          <w:color w:val="000000" w:themeColor="text1"/>
          <w:sz w:val="22"/>
        </w:rPr>
        <w:t>Užsakov</w:t>
      </w:r>
      <w:r w:rsidRPr="00CD3FD4">
        <w:rPr>
          <w:rFonts w:ascii="Arial" w:eastAsia="Times New Roman" w:hAnsi="Arial" w:cs="Arial"/>
          <w:sz w:val="22"/>
        </w:rPr>
        <w:t>as įsipareigoja pagal pateiktus atsiskaitymo dokumentus apmokėti Teikėjui už suteiktas Paslaugas Sutartyje nustatyta tvarka ir terminais.</w:t>
      </w:r>
      <w:bookmarkStart w:id="9" w:name="_Hlk503877900"/>
      <w:bookmarkEnd w:id="8"/>
    </w:p>
    <w:p w14:paraId="7B06A7EA" w14:textId="1AA3D445"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permStart w:id="1662872662" w:edGrp="everyone"/>
      <w:r w:rsidRPr="005A7B34">
        <w:rPr>
          <w:rFonts w:ascii="Arial" w:hAnsi="Arial" w:cs="Arial"/>
          <w:b/>
          <w:bCs/>
          <w:sz w:val="22"/>
        </w:rPr>
        <w:t xml:space="preserve">Teikėjas įsipareigoja ne vėliau kaip </w:t>
      </w:r>
      <w:r w:rsidR="005A7B34" w:rsidRPr="005A7B34">
        <w:rPr>
          <w:rFonts w:ascii="Arial" w:hAnsi="Arial" w:cs="Arial"/>
          <w:b/>
          <w:bCs/>
          <w:sz w:val="22"/>
        </w:rPr>
        <w:t>per</w:t>
      </w:r>
      <w:r w:rsidRPr="005A7B34">
        <w:rPr>
          <w:rFonts w:ascii="Arial" w:hAnsi="Arial" w:cs="Arial"/>
          <w:b/>
          <w:bCs/>
          <w:sz w:val="22"/>
        </w:rPr>
        <w:t xml:space="preserve"> 5 d.</w:t>
      </w:r>
      <w:r w:rsidR="005A7B34" w:rsidRPr="005A7B34">
        <w:rPr>
          <w:rFonts w:ascii="Arial" w:hAnsi="Arial" w:cs="Arial"/>
          <w:b/>
          <w:bCs/>
          <w:sz w:val="22"/>
        </w:rPr>
        <w:t xml:space="preserve"> d. nuo Paslaugų perdavimo-priėmimo akto pasirašymo</w:t>
      </w:r>
      <w:r w:rsidRPr="005A7B34">
        <w:rPr>
          <w:rFonts w:ascii="Arial" w:hAnsi="Arial" w:cs="Arial"/>
          <w:b/>
          <w:bCs/>
          <w:sz w:val="22"/>
        </w:rPr>
        <w:t xml:space="preserve"> pateikti </w:t>
      </w:r>
      <w:r w:rsidRPr="005A7B34">
        <w:rPr>
          <w:rFonts w:ascii="Arial" w:eastAsia="Times New Roman" w:hAnsi="Arial" w:cs="Arial"/>
          <w:b/>
          <w:bCs/>
          <w:sz w:val="22"/>
        </w:rPr>
        <w:t>Užsakov</w:t>
      </w:r>
      <w:r w:rsidRPr="005A7B34">
        <w:rPr>
          <w:rFonts w:ascii="Arial" w:hAnsi="Arial" w:cs="Arial"/>
          <w:b/>
          <w:bCs/>
          <w:sz w:val="22"/>
        </w:rPr>
        <w:t>ui PVM sąskaitą faktūrą.</w:t>
      </w:r>
      <w:r w:rsidRPr="005A7B34">
        <w:rPr>
          <w:rFonts w:ascii="Arial" w:hAnsi="Arial" w:cs="Arial"/>
          <w:sz w:val="22"/>
        </w:rPr>
        <w:t xml:space="preserve"> </w:t>
      </w:r>
      <w:permEnd w:id="1662872662"/>
      <w:r w:rsidRPr="00CD3FD4">
        <w:rPr>
          <w:rFonts w:ascii="Arial" w:hAnsi="Arial" w:cs="Arial"/>
          <w:sz w:val="22"/>
        </w:rPr>
        <w:t xml:space="preserve">Teikėjas PVM sąskaitą faktūrą turi pateikti </w:t>
      </w:r>
      <w:r w:rsidRPr="00CD3FD4">
        <w:rPr>
          <w:rFonts w:ascii="Arial" w:eastAsia="Times New Roman" w:hAnsi="Arial" w:cs="Arial"/>
          <w:color w:val="000000" w:themeColor="text1"/>
          <w:sz w:val="22"/>
        </w:rPr>
        <w:t>Užsakov</w:t>
      </w:r>
      <w:r w:rsidRPr="00CD3FD4">
        <w:rPr>
          <w:rFonts w:ascii="Arial" w:hAnsi="Arial" w:cs="Arial"/>
          <w:sz w:val="22"/>
        </w:rPr>
        <w:t>ui naudojantis informacinės sistemos „</w:t>
      </w:r>
      <w:r w:rsidR="00CD3FD4" w:rsidRPr="00CD3FD4">
        <w:rPr>
          <w:rFonts w:ascii="Arial" w:eastAsia="Times New Roman" w:hAnsi="Arial" w:cs="Arial"/>
          <w:sz w:val="22"/>
        </w:rPr>
        <w:t>SABIS</w:t>
      </w:r>
      <w:r w:rsidRPr="00CD3FD4">
        <w:rPr>
          <w:rFonts w:ascii="Arial" w:eastAsia="Times New Roman" w:hAnsi="Arial" w:cs="Arial"/>
          <w:sz w:val="22"/>
        </w:rPr>
        <w:t xml:space="preserve">“ priemonėmis. </w:t>
      </w:r>
      <w:r w:rsidRPr="00CD3FD4">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Pr="00CD3FD4">
        <w:rPr>
          <w:rFonts w:ascii="Arial" w:eastAsia="Times New Roman" w:hAnsi="Arial" w:cs="Arial"/>
          <w:sz w:val="22"/>
        </w:rPr>
        <w:t>Teikėjui pateikus PVM sąskaitą faktūrą kitais būdais ar priemonėmis, išskyrus Viešųjų pirkimų įstatymo 22 straipsnio 12 dalyje nurodytais atvejais</w:t>
      </w:r>
      <w:r w:rsidRPr="00CD3FD4">
        <w:rPr>
          <w:rFonts w:ascii="Arial" w:eastAsia="Times New Roman" w:hAnsi="Arial" w:cs="Arial"/>
          <w:sz w:val="22"/>
          <w:vertAlign w:val="superscript"/>
        </w:rPr>
        <w:footnoteReference w:id="2"/>
      </w:r>
      <w:r w:rsidRPr="00CD3FD4">
        <w:rPr>
          <w:rFonts w:ascii="Arial" w:eastAsia="Times New Roman" w:hAnsi="Arial" w:cs="Arial"/>
          <w:sz w:val="22"/>
        </w:rPr>
        <w:t xml:space="preserve">, laikoma, kad PVM sąskaita faktūra </w:t>
      </w:r>
      <w:r w:rsidRPr="00CD3FD4">
        <w:rPr>
          <w:rFonts w:ascii="Arial" w:eastAsia="Times New Roman" w:hAnsi="Arial" w:cs="Arial"/>
          <w:color w:val="000000" w:themeColor="text1"/>
          <w:sz w:val="22"/>
        </w:rPr>
        <w:t>Užsakov</w:t>
      </w:r>
      <w:r w:rsidRPr="00CD3FD4">
        <w:rPr>
          <w:rFonts w:ascii="Arial" w:eastAsia="Times New Roman" w:hAnsi="Arial" w:cs="Arial"/>
          <w:sz w:val="22"/>
        </w:rPr>
        <w:t>ui nepateikta</w:t>
      </w:r>
      <w:r w:rsidRPr="00CD3FD4">
        <w:rPr>
          <w:rFonts w:ascii="Arial" w:hAnsi="Arial" w:cs="Arial"/>
          <w:sz w:val="22"/>
        </w:rPr>
        <w:t>.</w:t>
      </w:r>
    </w:p>
    <w:p w14:paraId="4964A49C" w14:textId="49B4F434"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Už Paslaugas </w:t>
      </w:r>
      <w:r w:rsidRPr="00CD3FD4">
        <w:rPr>
          <w:rFonts w:ascii="Arial" w:eastAsia="Times New Roman" w:hAnsi="Arial" w:cs="Arial"/>
          <w:color w:val="000000" w:themeColor="text1"/>
          <w:sz w:val="22"/>
        </w:rPr>
        <w:t>Užsakov</w:t>
      </w:r>
      <w:r w:rsidRPr="00CD3FD4">
        <w:rPr>
          <w:rFonts w:ascii="Arial" w:hAnsi="Arial" w:cs="Arial"/>
          <w:sz w:val="22"/>
        </w:rPr>
        <w:t xml:space="preserve">as apmoka Teikėjui per 30 (trisdešimt) kalendorinių dienų nuo dienos, kai gaunama PVM sąskaita faktūra. </w:t>
      </w:r>
      <w:bookmarkEnd w:id="9"/>
    </w:p>
    <w:p w14:paraId="350BBE07"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Sutartyje nustatyta tvarka ir laiku nepateikus tinkamai parengtos PVM sąskaitos faktūros, apmokėjimo terminai yra nukeliami vėlavimo laikotarpiui.</w:t>
      </w:r>
    </w:p>
    <w:p w14:paraId="1E85E5B7"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Pagal šią Sutartį priklausančias sumokėti pinigų sumas </w:t>
      </w:r>
      <w:r w:rsidRPr="00CD3FD4">
        <w:rPr>
          <w:rFonts w:ascii="Arial" w:eastAsia="Times New Roman" w:hAnsi="Arial" w:cs="Arial"/>
          <w:color w:val="000000" w:themeColor="text1"/>
          <w:sz w:val="22"/>
        </w:rPr>
        <w:t>Užsakov</w:t>
      </w:r>
      <w:r w:rsidRPr="00CD3FD4">
        <w:rPr>
          <w:rFonts w:ascii="Arial" w:hAnsi="Arial" w:cs="Arial"/>
          <w:sz w:val="22"/>
        </w:rPr>
        <w:t xml:space="preserve">as sumoka Teikėjui mokėjimo pavedimu. Teikėjui iš anksto neinformavus </w:t>
      </w:r>
      <w:r w:rsidRPr="00CD3FD4">
        <w:rPr>
          <w:rFonts w:ascii="Arial" w:eastAsia="Times New Roman" w:hAnsi="Arial" w:cs="Arial"/>
          <w:color w:val="000000" w:themeColor="text1"/>
          <w:sz w:val="22"/>
        </w:rPr>
        <w:t>Užsakov</w:t>
      </w:r>
      <w:r w:rsidRPr="00CD3FD4">
        <w:rPr>
          <w:rFonts w:ascii="Arial" w:hAnsi="Arial" w:cs="Arial"/>
          <w:sz w:val="22"/>
        </w:rPr>
        <w:t>o apie banko sąskaitos (rekvizitų) pasikeitimus, Teikėjas prisiima su tokiu nepranešimu susijusią ir iš to kylančią riziką.</w:t>
      </w:r>
      <w:bookmarkStart w:id="10" w:name="_Ref500758141"/>
    </w:p>
    <w:p w14:paraId="11CA68C9" w14:textId="1BA99D9F"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bookmarkStart w:id="11" w:name="_Hlk148369201"/>
      <w:r w:rsidRPr="00CD3FD4">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11"/>
      <w:r w:rsidRPr="00CD3FD4">
        <w:rPr>
          <w:rFonts w:ascii="Arial" w:hAnsi="Arial" w:cs="Arial"/>
          <w:sz w:val="22"/>
        </w:rPr>
        <w:t>.</w:t>
      </w:r>
      <w:bookmarkEnd w:id="10"/>
    </w:p>
    <w:p w14:paraId="1D22AF8D"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hAnsi="Arial" w:cs="Arial"/>
          <w:sz w:val="22"/>
        </w:rPr>
        <w:t xml:space="preserve">Tuo atveju, kai </w:t>
      </w:r>
      <w:r w:rsidRPr="00CD3FD4">
        <w:rPr>
          <w:rFonts w:ascii="Arial" w:eastAsia="Times New Roman" w:hAnsi="Arial" w:cs="Arial"/>
          <w:color w:val="000000" w:themeColor="text1"/>
          <w:sz w:val="22"/>
        </w:rPr>
        <w:t>Užsakov</w:t>
      </w:r>
      <w:r w:rsidRPr="00CD3FD4">
        <w:rPr>
          <w:rFonts w:ascii="Arial" w:hAnsi="Arial" w:cs="Arial"/>
          <w:sz w:val="22"/>
        </w:rPr>
        <w:t xml:space="preserve">as atsisako Sutartyje numatytų Paslaugų, </w:t>
      </w:r>
      <w:r w:rsidRPr="00CD3FD4">
        <w:rPr>
          <w:rFonts w:ascii="Arial" w:eastAsia="Times New Roman" w:hAnsi="Arial" w:cs="Arial"/>
          <w:color w:val="000000" w:themeColor="text1"/>
          <w:sz w:val="22"/>
        </w:rPr>
        <w:t>Užsakov</w:t>
      </w:r>
      <w:r w:rsidRPr="00CD3FD4">
        <w:rPr>
          <w:rFonts w:ascii="Arial" w:hAnsi="Arial" w:cs="Arial"/>
          <w:sz w:val="22"/>
        </w:rPr>
        <w:t>as sumoka Teikėjui tik už tinkamai ir laiku iki Sutarties nutraukimo dienos suteiktas Paslaugas.</w:t>
      </w:r>
    </w:p>
    <w:p w14:paraId="56B58778"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turi teisę be atskiro išankstinio Teikėjo įspėjimo sulaikyti ir (ar) išskaičiuoti iš Teikėjui pagal šią Sutartį mokėtinų sumų visas ir bet kokias nuostolių kompensavimo ir (ar) netesybų (delspinigių, baudų) sumas, Teikėjo mokėtinas </w:t>
      </w:r>
      <w:r w:rsidRPr="00CD3FD4">
        <w:rPr>
          <w:rFonts w:ascii="Arial" w:eastAsia="Times New Roman" w:hAnsi="Arial" w:cs="Arial"/>
          <w:color w:val="000000" w:themeColor="text1"/>
          <w:sz w:val="22"/>
        </w:rPr>
        <w:t>Užsakov</w:t>
      </w:r>
      <w:r w:rsidRPr="00CD3FD4">
        <w:rPr>
          <w:rFonts w:ascii="Arial" w:hAnsi="Arial" w:cs="Arial"/>
          <w:sz w:val="22"/>
        </w:rPr>
        <w:t xml:space="preserve">ui, t. y. </w:t>
      </w:r>
      <w:r w:rsidRPr="00CD3FD4">
        <w:rPr>
          <w:rFonts w:ascii="Arial" w:eastAsia="Times New Roman" w:hAnsi="Arial" w:cs="Arial"/>
          <w:color w:val="000000" w:themeColor="text1"/>
          <w:sz w:val="22"/>
        </w:rPr>
        <w:t>Užsakov</w:t>
      </w:r>
      <w:r w:rsidRPr="00CD3FD4">
        <w:rPr>
          <w:rFonts w:ascii="Arial" w:hAnsi="Arial" w:cs="Arial"/>
          <w:sz w:val="22"/>
        </w:rPr>
        <w:t xml:space="preserve">ui vienašališkai įskaitant vienarūšį priešpriešinį reikalavimą dėl atitinkamos sumos. Apie atliktą sulaikymą ir (arba) įskaitymą </w:t>
      </w:r>
      <w:r w:rsidRPr="00CD3FD4">
        <w:rPr>
          <w:rFonts w:ascii="Arial" w:eastAsia="Times New Roman" w:hAnsi="Arial" w:cs="Arial"/>
          <w:color w:val="000000" w:themeColor="text1"/>
          <w:sz w:val="22"/>
        </w:rPr>
        <w:t>Užsakov</w:t>
      </w:r>
      <w:r w:rsidRPr="00CD3FD4">
        <w:rPr>
          <w:rFonts w:ascii="Arial" w:hAnsi="Arial" w:cs="Arial"/>
          <w:sz w:val="22"/>
        </w:rPr>
        <w:t>as raštu informuoja Teikėją.</w:t>
      </w:r>
    </w:p>
    <w:p w14:paraId="0D1AD8DE" w14:textId="77777777" w:rsidR="007E480E" w:rsidRPr="00CD3FD4" w:rsidRDefault="007E480E" w:rsidP="007E480E">
      <w:pPr>
        <w:pStyle w:val="Sraopastraipa"/>
        <w:numPr>
          <w:ilvl w:val="1"/>
          <w:numId w:val="5"/>
        </w:numPr>
        <w:tabs>
          <w:tab w:val="left" w:pos="993"/>
        </w:tabs>
        <w:ind w:left="0" w:firstLine="567"/>
        <w:rPr>
          <w:rFonts w:ascii="Arial" w:eastAsia="Times New Roman" w:hAnsi="Arial" w:cs="Arial"/>
          <w:sz w:val="22"/>
        </w:rPr>
      </w:pPr>
      <w:r w:rsidRPr="00CD3FD4">
        <w:rPr>
          <w:rFonts w:ascii="Arial" w:eastAsiaTheme="majorEastAsia" w:hAnsi="Arial" w:cs="Arial"/>
          <w:sz w:val="22"/>
          <w:lang w:eastAsia="lt-LT"/>
        </w:rPr>
        <w:t>Tiesioginio atsiskaitymo su subteikėjais sąlygos:</w:t>
      </w:r>
    </w:p>
    <w:p w14:paraId="46CF59EF" w14:textId="77777777"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lang w:eastAsia="lt-LT"/>
        </w:rPr>
        <w:t>Tiesioginis atsiskaitymas su ūkio subjektais, kurių pajėgumais Teikėjas remiasi, išskyrus subteikėjus, nenumatytas.</w:t>
      </w:r>
    </w:p>
    <w:p w14:paraId="79F605A3" w14:textId="6EEBA8CB"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rPr>
        <w:lastRenderedPageBreak/>
        <w:t xml:space="preserve">Teikėjui Sutarties vykdymui pasitelkus subteikėjus, Užsakovas ne vėliau kaip per   3 darbo dienas nuo Sutarties pasirašymo (jei yra žinomi subteikėjai), arba nuo informacijos apie subtiekėjo pasitelkimą iš Teikėjo gavimo, raštu informuoja subteikėjus apie tiesioginio atsiskaitymo galimybę, o subteikėjas, norėdamas pasinaudoti tiesioginio atsiskaitymo galimybe, raštu pateikia prašymą Užsakovui dėl tiesioginio mokėjimo atlikimo. Tarp Užsakovo, Teikėjo ir subteikėjo gali būti pasirašoma trišalė tiesioginio atsiskaitymo sutartis, kurioje aprašoma tiesioginio atsiskaitymo su subteikėju tvarka. </w:t>
      </w:r>
    </w:p>
    <w:p w14:paraId="4014D32C" w14:textId="0D43A6A4"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rPr>
        <w:t>Subteikėjas, po trišalės sutarties sudarymo, norėdamas pasinaudoti tiesioginio atsiskaitymo galimybe, pateikia Užsakovui atsiskaitymo dokumentus trišalėje sutartyje nustatyta tvarka ir terminais</w:t>
      </w:r>
    </w:p>
    <w:p w14:paraId="337D3A0D" w14:textId="238520EB" w:rsidR="007E480E" w:rsidRPr="00CD3FD4" w:rsidRDefault="007E480E" w:rsidP="007E480E">
      <w:pPr>
        <w:pStyle w:val="Sraopastraipa"/>
        <w:numPr>
          <w:ilvl w:val="2"/>
          <w:numId w:val="5"/>
        </w:numPr>
        <w:tabs>
          <w:tab w:val="left" w:pos="993"/>
        </w:tabs>
        <w:ind w:left="0" w:firstLine="567"/>
        <w:rPr>
          <w:rFonts w:ascii="Arial" w:hAnsi="Arial" w:cs="Arial"/>
          <w:sz w:val="22"/>
        </w:rPr>
      </w:pPr>
      <w:bookmarkStart w:id="12" w:name="_Hlk62722320"/>
      <w:r w:rsidRPr="00CD3FD4">
        <w:rPr>
          <w:rFonts w:ascii="Arial" w:hAnsi="Arial" w:cs="Arial"/>
          <w:sz w:val="22"/>
        </w:rPr>
        <w:t>Tiesioginis atsiskaitymas su sub</w:t>
      </w:r>
      <w:r w:rsidRPr="00CD3FD4">
        <w:rPr>
          <w:rFonts w:ascii="Arial" w:hAnsi="Arial" w:cs="Arial"/>
          <w:sz w:val="22"/>
          <w:lang w:eastAsia="lt-LT"/>
        </w:rPr>
        <w:t>teikėju</w:t>
      </w:r>
      <w:r w:rsidRPr="00CD3FD4">
        <w:rPr>
          <w:rFonts w:ascii="Arial" w:hAnsi="Arial" w:cs="Arial"/>
          <w:sz w:val="22"/>
        </w:rPr>
        <w:t xml:space="preserve"> gali būti atliekamas tik po to, kai sub</w:t>
      </w:r>
      <w:r w:rsidRPr="00CD3FD4">
        <w:rPr>
          <w:rFonts w:ascii="Arial" w:hAnsi="Arial" w:cs="Arial"/>
          <w:sz w:val="22"/>
          <w:lang w:eastAsia="lt-LT"/>
        </w:rPr>
        <w:t>teikėjas</w:t>
      </w:r>
      <w:r w:rsidRPr="00CD3FD4">
        <w:rPr>
          <w:rFonts w:ascii="Arial" w:hAnsi="Arial" w:cs="Arial"/>
          <w:sz w:val="22"/>
        </w:rPr>
        <w:t xml:space="preserve"> pateikia visą jam perduotą Paslaugų dalį ir pateikia </w:t>
      </w:r>
      <w:r w:rsidRPr="00CD3FD4">
        <w:rPr>
          <w:rFonts w:ascii="Arial" w:eastAsia="Times New Roman" w:hAnsi="Arial" w:cs="Arial"/>
          <w:color w:val="000000" w:themeColor="text1"/>
          <w:sz w:val="22"/>
        </w:rPr>
        <w:t>Užsakov</w:t>
      </w:r>
      <w:r w:rsidRPr="00CD3FD4">
        <w:rPr>
          <w:rFonts w:ascii="Arial" w:hAnsi="Arial" w:cs="Arial"/>
          <w:sz w:val="22"/>
        </w:rPr>
        <w:t xml:space="preserve">ui atsiskaitymo dokumentus, nurodytus Sutarties </w:t>
      </w:r>
      <w:r w:rsidRPr="00CD3FD4">
        <w:rPr>
          <w:rFonts w:ascii="Arial" w:hAnsi="Arial" w:cs="Arial"/>
          <w:sz w:val="22"/>
        </w:rPr>
        <w:fldChar w:fldCharType="begin"/>
      </w:r>
      <w:r w:rsidRPr="00CD3FD4">
        <w:rPr>
          <w:rFonts w:ascii="Arial" w:hAnsi="Arial" w:cs="Arial"/>
          <w:sz w:val="22"/>
        </w:rPr>
        <w:instrText xml:space="preserve"> REF _Ref504384440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5A7B34">
        <w:rPr>
          <w:rFonts w:ascii="Arial" w:hAnsi="Arial" w:cs="Arial"/>
          <w:sz w:val="22"/>
        </w:rPr>
        <w:t>VI</w:t>
      </w:r>
      <w:r w:rsidRPr="00CD3FD4">
        <w:rPr>
          <w:rFonts w:ascii="Arial" w:hAnsi="Arial" w:cs="Arial"/>
          <w:sz w:val="22"/>
        </w:rPr>
        <w:fldChar w:fldCharType="end"/>
      </w:r>
      <w:r w:rsidRPr="00CD3FD4">
        <w:rPr>
          <w:rFonts w:ascii="Arial" w:hAnsi="Arial" w:cs="Arial"/>
          <w:sz w:val="22"/>
        </w:rPr>
        <w:t xml:space="preserve"> skyriuje „Atsiskaitymo tvarka“, o </w:t>
      </w:r>
      <w:r w:rsidRPr="00CD3FD4">
        <w:rPr>
          <w:rFonts w:ascii="Arial" w:eastAsia="Times New Roman" w:hAnsi="Arial" w:cs="Arial"/>
          <w:color w:val="000000" w:themeColor="text1"/>
          <w:sz w:val="22"/>
        </w:rPr>
        <w:t>Užsakov</w:t>
      </w:r>
      <w:r w:rsidRPr="00CD3FD4">
        <w:rPr>
          <w:rFonts w:ascii="Arial" w:hAnsi="Arial" w:cs="Arial"/>
          <w:sz w:val="22"/>
        </w:rPr>
        <w:t xml:space="preserve">as priima atsiskaitymo dokumentus. </w:t>
      </w:r>
      <w:r w:rsidRPr="00CD3FD4">
        <w:rPr>
          <w:rFonts w:ascii="Arial" w:hAnsi="Arial" w:cs="Arial"/>
          <w:sz w:val="22"/>
          <w:lang w:eastAsia="lt-LT"/>
        </w:rPr>
        <w:t>Subteikėjui</w:t>
      </w:r>
      <w:r w:rsidRPr="00CD3FD4">
        <w:rPr>
          <w:rFonts w:ascii="Arial" w:hAnsi="Arial" w:cs="Arial"/>
          <w:sz w:val="22"/>
        </w:rPr>
        <w:t xml:space="preserve"> negali būti mokamas avansas.</w:t>
      </w:r>
      <w:bookmarkStart w:id="13" w:name="_Hlk62723073"/>
      <w:bookmarkEnd w:id="12"/>
    </w:p>
    <w:p w14:paraId="6628DA5D" w14:textId="77777777"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rPr>
        <w:t xml:space="preserve">Kilus ginčui tarp </w:t>
      </w:r>
      <w:r w:rsidRPr="00CD3FD4">
        <w:rPr>
          <w:rFonts w:ascii="Arial" w:hAnsi="Arial" w:cs="Arial"/>
          <w:sz w:val="22"/>
          <w:lang w:eastAsia="lt-LT"/>
        </w:rPr>
        <w:t xml:space="preserve">Teikėjo </w:t>
      </w:r>
      <w:r w:rsidRPr="00CD3FD4">
        <w:rPr>
          <w:rFonts w:ascii="Arial" w:hAnsi="Arial" w:cs="Arial"/>
          <w:sz w:val="22"/>
        </w:rPr>
        <w:t>ir sub</w:t>
      </w:r>
      <w:r w:rsidRPr="00CD3FD4">
        <w:rPr>
          <w:rFonts w:ascii="Arial" w:hAnsi="Arial" w:cs="Arial"/>
          <w:sz w:val="22"/>
          <w:lang w:eastAsia="lt-LT"/>
        </w:rPr>
        <w:t>teikėjo</w:t>
      </w:r>
      <w:r w:rsidRPr="00CD3FD4">
        <w:rPr>
          <w:rFonts w:ascii="Arial" w:hAnsi="Arial" w:cs="Arial"/>
          <w:sz w:val="22"/>
        </w:rPr>
        <w:t xml:space="preserve">, jie ginčus sprendžia savarankiškai, </w:t>
      </w:r>
      <w:r w:rsidRPr="00CD3FD4">
        <w:rPr>
          <w:rFonts w:ascii="Arial" w:eastAsia="Times New Roman" w:hAnsi="Arial" w:cs="Arial"/>
          <w:color w:val="000000" w:themeColor="text1"/>
          <w:sz w:val="22"/>
        </w:rPr>
        <w:t>Užsakov</w:t>
      </w:r>
      <w:r w:rsidRPr="00CD3FD4">
        <w:rPr>
          <w:rFonts w:ascii="Arial" w:hAnsi="Arial" w:cs="Arial"/>
          <w:sz w:val="22"/>
        </w:rPr>
        <w:t>ui nedalyvaujant.</w:t>
      </w:r>
      <w:bookmarkEnd w:id="13"/>
    </w:p>
    <w:p w14:paraId="484E133A" w14:textId="77777777" w:rsidR="007E480E" w:rsidRPr="00CD3FD4" w:rsidRDefault="007E480E" w:rsidP="007E480E">
      <w:pPr>
        <w:pStyle w:val="Sraopastraipa"/>
        <w:numPr>
          <w:ilvl w:val="2"/>
          <w:numId w:val="5"/>
        </w:numPr>
        <w:tabs>
          <w:tab w:val="left" w:pos="993"/>
        </w:tabs>
        <w:ind w:left="0" w:firstLine="567"/>
        <w:rPr>
          <w:rFonts w:ascii="Arial" w:hAnsi="Arial" w:cs="Arial"/>
          <w:sz w:val="22"/>
        </w:rPr>
      </w:pPr>
      <w:r w:rsidRPr="00CD3FD4">
        <w:rPr>
          <w:rFonts w:ascii="Arial" w:hAnsi="Arial" w:cs="Arial"/>
          <w:sz w:val="22"/>
          <w:lang w:eastAsia="lt-LT"/>
        </w:rPr>
        <w:t>Subteikėjui</w:t>
      </w:r>
      <w:r w:rsidRPr="00CD3FD4">
        <w:rPr>
          <w:rFonts w:ascii="Arial" w:hAnsi="Arial" w:cs="Arial"/>
          <w:sz w:val="22"/>
        </w:rPr>
        <w:t xml:space="preserve"> išmokėtų sumų dydžiu mažinamos </w:t>
      </w:r>
      <w:r w:rsidRPr="00CD3FD4">
        <w:rPr>
          <w:rFonts w:ascii="Arial" w:hAnsi="Arial" w:cs="Arial"/>
          <w:sz w:val="22"/>
          <w:lang w:eastAsia="lt-LT"/>
        </w:rPr>
        <w:t xml:space="preserve">Teikėjui </w:t>
      </w:r>
      <w:r w:rsidRPr="00CD3FD4">
        <w:rPr>
          <w:rFonts w:ascii="Arial" w:hAnsi="Arial" w:cs="Arial"/>
          <w:sz w:val="22"/>
        </w:rPr>
        <w:t>mokėtinos sumos.</w:t>
      </w:r>
    </w:p>
    <w:p w14:paraId="7644720E"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bCs/>
          <w:sz w:val="22"/>
        </w:rPr>
      </w:pPr>
      <w:r w:rsidRPr="00CD3FD4">
        <w:rPr>
          <w:rFonts w:ascii="Arial" w:eastAsia="Times New Roman" w:hAnsi="Arial" w:cs="Arial"/>
          <w:b/>
          <w:bCs/>
          <w:sz w:val="22"/>
        </w:rPr>
        <w:t>ŠALIŲ TEISĖS IR PAREIGOS</w:t>
      </w:r>
    </w:p>
    <w:p w14:paraId="3AD8890F"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įsipareigoja:</w:t>
      </w:r>
    </w:p>
    <w:p w14:paraId="200ED599"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sumokėti Teikėjui už kokybiškas, tinkamai ir laiku suteiktas Paslaugas Sutarties sąlygose nustatyta tvarka ir terminais;</w:t>
      </w:r>
    </w:p>
    <w:p w14:paraId="74251D8E"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bendradarbiauti su Teikėju Sutarties vykdymo metu;</w:t>
      </w:r>
    </w:p>
    <w:p w14:paraId="4EEBBBA8"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vykdyti kitus šioje Sutartyje nustatytus įsipareigojimus, taip pat visas pareigas, įstatymuose ar kituose teisės aktuose priskirtas </w:t>
      </w:r>
      <w:r w:rsidRPr="00CD3FD4">
        <w:rPr>
          <w:rFonts w:ascii="Arial" w:eastAsia="Times New Roman" w:hAnsi="Arial" w:cs="Arial"/>
          <w:color w:val="000000" w:themeColor="text1"/>
          <w:sz w:val="22"/>
        </w:rPr>
        <w:t>Užsakov</w:t>
      </w:r>
      <w:r w:rsidRPr="00CD3FD4">
        <w:rPr>
          <w:rFonts w:ascii="Arial" w:hAnsi="Arial" w:cs="Arial"/>
          <w:sz w:val="22"/>
        </w:rPr>
        <w:t>ui;</w:t>
      </w:r>
    </w:p>
    <w:p w14:paraId="448B0B99"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pašalinti aplinkybes, kliudančias Teikėjui suteikti Sutartyje numatytas Paslaugas, jei šios aplinkybės priklauso nuo </w:t>
      </w:r>
      <w:r w:rsidRPr="00CD3FD4">
        <w:rPr>
          <w:rFonts w:ascii="Arial" w:eastAsia="Times New Roman" w:hAnsi="Arial" w:cs="Arial"/>
          <w:color w:val="000000" w:themeColor="text1"/>
          <w:sz w:val="22"/>
        </w:rPr>
        <w:t>Užsakov</w:t>
      </w:r>
      <w:r w:rsidRPr="00CD3FD4">
        <w:rPr>
          <w:rFonts w:ascii="Arial" w:hAnsi="Arial" w:cs="Arial"/>
          <w:sz w:val="22"/>
        </w:rPr>
        <w:t>o valios.</w:t>
      </w:r>
    </w:p>
    <w:p w14:paraId="2548D82E"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turi teisę:</w:t>
      </w:r>
    </w:p>
    <w:p w14:paraId="769A3041"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tikrinti Teikėjo teikiamų Paslaugų kokybę ir eigą, nesikišdamas į Teikėjo ūkinę komercinę veiklą;</w:t>
      </w:r>
    </w:p>
    <w:p w14:paraId="143A1BC3"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nemokėti už nekokybiškas Paslaugas arba, atsiradus trūkumams ar netikslumams, sustabdyti Paslaugų teikimą, kol trūkumai ar netikslumai bus pašalinti.</w:t>
      </w:r>
    </w:p>
    <w:p w14:paraId="1447BBEB"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Teikėjas įsipareigoja:</w:t>
      </w:r>
    </w:p>
    <w:p w14:paraId="1F00E311"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suteikti Paslaugas laiku, tinkamai ir kokybiškai;</w:t>
      </w:r>
    </w:p>
    <w:p w14:paraId="0013BB9A"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nedelsdamas raštu informuoti </w:t>
      </w:r>
      <w:r w:rsidRPr="00CD3FD4">
        <w:rPr>
          <w:rFonts w:ascii="Arial" w:eastAsia="Times New Roman" w:hAnsi="Arial" w:cs="Arial"/>
          <w:color w:val="000000" w:themeColor="text1"/>
          <w:sz w:val="22"/>
        </w:rPr>
        <w:t>Užsakov</w:t>
      </w:r>
      <w:r w:rsidRPr="00CD3FD4">
        <w:rPr>
          <w:rFonts w:ascii="Arial" w:hAnsi="Arial" w:cs="Arial"/>
          <w:sz w:val="22"/>
        </w:rPr>
        <w:t>ą apie bet kurias aplinkybes, kurios trukdo ar gali sutrukdyti Teikėjui suteikti Sutartyje numatytas Paslaugas Šalių suderintu laiku;</w:t>
      </w:r>
    </w:p>
    <w:p w14:paraId="1010ADCF"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 xml:space="preserve">bendradarbiauti su </w:t>
      </w:r>
      <w:r w:rsidRPr="00CD3FD4">
        <w:rPr>
          <w:rFonts w:ascii="Arial" w:eastAsia="Times New Roman" w:hAnsi="Arial" w:cs="Arial"/>
          <w:color w:val="000000" w:themeColor="text1"/>
          <w:sz w:val="22"/>
        </w:rPr>
        <w:t>Užsakov</w:t>
      </w:r>
      <w:r w:rsidRPr="00CD3FD4">
        <w:rPr>
          <w:rFonts w:ascii="Arial" w:hAnsi="Arial" w:cs="Arial"/>
          <w:sz w:val="22"/>
        </w:rPr>
        <w:t>u Sutarties vykdymo metu;</w:t>
      </w:r>
    </w:p>
    <w:p w14:paraId="6AE88DC7" w14:textId="77777777"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sz w:val="22"/>
        </w:rPr>
        <w:t>vykdyti kitus šioje Sutartyje nustatytus įsipareigojimus, taip pat visas pareigas, įstatymuose ar kituose teisės aktuose priskirtas Teikėjui;</w:t>
      </w:r>
    </w:p>
    <w:p w14:paraId="7693FFE6" w14:textId="14E659E2" w:rsidR="007E480E" w:rsidRPr="00CD3FD4" w:rsidRDefault="007E480E" w:rsidP="007E480E">
      <w:pPr>
        <w:pStyle w:val="Sraopastraipa"/>
        <w:numPr>
          <w:ilvl w:val="2"/>
          <w:numId w:val="6"/>
        </w:numPr>
        <w:tabs>
          <w:tab w:val="left" w:pos="1134"/>
        </w:tabs>
        <w:ind w:left="0" w:firstLine="567"/>
        <w:contextualSpacing w:val="0"/>
        <w:rPr>
          <w:rFonts w:ascii="Arial" w:hAnsi="Arial" w:cs="Arial"/>
          <w:sz w:val="22"/>
        </w:rPr>
      </w:pPr>
      <w:r w:rsidRPr="00CD3FD4">
        <w:rPr>
          <w:rFonts w:ascii="Arial" w:hAnsi="Arial" w:cs="Arial"/>
          <w:kern w:val="32"/>
          <w:sz w:val="22"/>
        </w:rPr>
        <w:t xml:space="preserve">siekti, kad Sutarties vykdymo metu būtų sunaudojama mažiau gamtos išteklių, kaip tai apibrėžta </w:t>
      </w:r>
      <w:r w:rsidRPr="00CD3FD4">
        <w:rPr>
          <w:rFonts w:ascii="Arial" w:hAnsi="Arial" w:cs="Arial"/>
          <w:sz w:val="22"/>
          <w:shd w:val="clear" w:color="auto" w:fill="FFFFFF"/>
        </w:rPr>
        <w:t>Lietuvos Respublikos aplinkos ministro 2011 m. birželio 28 d. įsakyme Nr. D1-508 „</w:t>
      </w:r>
      <w:r w:rsidR="005A7B34" w:rsidRPr="00CD3FD4">
        <w:rPr>
          <w:rFonts w:ascii="Arial" w:hAnsi="Arial" w:cs="Arial"/>
          <w:sz w:val="22"/>
          <w:shd w:val="clear" w:color="auto" w:fill="FFFFFF"/>
        </w:rPr>
        <w:t xml:space="preserve">Dėl Aplinkos apsaugos kriterijų </w:t>
      </w:r>
      <w:r w:rsidR="005A7B34" w:rsidRPr="00BA1395">
        <w:rPr>
          <w:rFonts w:ascii="Arial" w:hAnsi="Arial" w:cs="Arial"/>
          <w:sz w:val="22"/>
          <w:shd w:val="clear" w:color="auto" w:fill="FFFFFF"/>
        </w:rPr>
        <w:t>taikymo, vykdant žaliuosius pirkimus, tvarkos aprašo patvirtinimo</w:t>
      </w:r>
      <w:r w:rsidRPr="00CD3FD4">
        <w:rPr>
          <w:rFonts w:ascii="Arial" w:hAnsi="Arial" w:cs="Arial"/>
          <w:kern w:val="32"/>
          <w:sz w:val="22"/>
        </w:rPr>
        <w:t xml:space="preserve">“ (toliau – Aprašas), t. y. </w:t>
      </w:r>
      <w:r w:rsidRPr="00CD3FD4">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26CD04E1"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Teikėjas turi teisę atsisakyti suteikti Sutartyje numatytas Paslaugas, jei </w:t>
      </w:r>
      <w:r w:rsidRPr="00CD3FD4">
        <w:rPr>
          <w:rFonts w:ascii="Arial" w:eastAsia="Times New Roman" w:hAnsi="Arial" w:cs="Arial"/>
          <w:color w:val="000000" w:themeColor="text1"/>
          <w:sz w:val="22"/>
        </w:rPr>
        <w:t>Užsakov</w:t>
      </w:r>
      <w:r w:rsidRPr="00CD3FD4">
        <w:rPr>
          <w:rFonts w:ascii="Arial" w:hAnsi="Arial" w:cs="Arial"/>
          <w:sz w:val="22"/>
        </w:rPr>
        <w:t>as nepašalina nuo jo valios priklausančių aplinkybių, kliudančių tinkamai vykdyti Sutartį.</w:t>
      </w:r>
    </w:p>
    <w:p w14:paraId="2240FBFD" w14:textId="77777777" w:rsidR="007E480E" w:rsidRPr="00CD3FD4" w:rsidRDefault="007E480E" w:rsidP="007E480E">
      <w:pPr>
        <w:tabs>
          <w:tab w:val="left" w:pos="993"/>
        </w:tabs>
        <w:rPr>
          <w:rFonts w:ascii="Arial" w:hAnsi="Arial" w:cs="Arial"/>
          <w:sz w:val="22"/>
        </w:rPr>
      </w:pPr>
    </w:p>
    <w:p w14:paraId="320FE0FE"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bCs/>
          <w:sz w:val="22"/>
        </w:rPr>
      </w:pPr>
      <w:r w:rsidRPr="00CD3FD4">
        <w:rPr>
          <w:rFonts w:ascii="Arial" w:eastAsia="Times New Roman" w:hAnsi="Arial" w:cs="Arial"/>
          <w:b/>
          <w:bCs/>
          <w:sz w:val="22"/>
        </w:rPr>
        <w:t>ŠALIŲ ATSAKOMYBĖ</w:t>
      </w:r>
    </w:p>
    <w:p w14:paraId="26374013" w14:textId="77777777" w:rsidR="007E480E" w:rsidRPr="00CD3FD4" w:rsidRDefault="007E480E" w:rsidP="007E480E">
      <w:pPr>
        <w:pStyle w:val="Sraopastraipa"/>
        <w:numPr>
          <w:ilvl w:val="0"/>
          <w:numId w:val="6"/>
        </w:numPr>
        <w:tabs>
          <w:tab w:val="left" w:pos="993"/>
        </w:tabs>
        <w:rPr>
          <w:rFonts w:ascii="Arial" w:hAnsi="Arial" w:cs="Arial"/>
          <w:vanish/>
          <w:color w:val="FFFFFF" w:themeColor="background1"/>
          <w:sz w:val="22"/>
        </w:rPr>
      </w:pPr>
      <w:bookmarkStart w:id="14" w:name="_Ref500754657"/>
    </w:p>
    <w:p w14:paraId="30A1DD8A"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Teikėjas yra visiškai atsakingas už žalą, padarytą tretiesiems asmenims, jų turtui, teikiant Sutartyje numatytas Paslaugas.</w:t>
      </w:r>
      <w:bookmarkStart w:id="15" w:name="_Ref93658341"/>
    </w:p>
    <w:p w14:paraId="4CBCB94B"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bookmarkStart w:id="16" w:name="_Ref116581971"/>
      <w:r w:rsidRPr="00CD3FD4">
        <w:rPr>
          <w:rFonts w:ascii="Arial" w:hAnsi="Arial" w:cs="Arial"/>
          <w:sz w:val="22"/>
        </w:rPr>
        <w:lastRenderedPageBreak/>
        <w:t xml:space="preserve">Teikėjas, nesuteikęs Paslaugų Sutartyje numatytu laiku, nepašalinęs </w:t>
      </w:r>
      <w:r w:rsidRPr="00CD3FD4">
        <w:rPr>
          <w:rFonts w:ascii="Arial" w:eastAsia="Times New Roman" w:hAnsi="Arial" w:cs="Arial"/>
          <w:color w:val="000000" w:themeColor="text1"/>
          <w:sz w:val="22"/>
        </w:rPr>
        <w:t>Užsakov</w:t>
      </w:r>
      <w:r w:rsidRPr="00CD3FD4">
        <w:rPr>
          <w:rFonts w:ascii="Arial" w:hAnsi="Arial" w:cs="Arial"/>
          <w:sz w:val="22"/>
        </w:rPr>
        <w:t xml:space="preserve">o nustatytų Paslaugų trūkumų per </w:t>
      </w:r>
      <w:r w:rsidRPr="00CD3FD4">
        <w:rPr>
          <w:rFonts w:ascii="Arial" w:eastAsia="Times New Roman" w:hAnsi="Arial" w:cs="Arial"/>
          <w:color w:val="000000" w:themeColor="text1"/>
          <w:sz w:val="22"/>
        </w:rPr>
        <w:t>Užsakov</w:t>
      </w:r>
      <w:r w:rsidRPr="00CD3FD4">
        <w:rPr>
          <w:rFonts w:ascii="Arial" w:hAnsi="Arial" w:cs="Arial"/>
          <w:sz w:val="22"/>
        </w:rPr>
        <w:t xml:space="preserve">o nurodytą terminą arba nevykdant ar netinkamai vykdant Sutartį, įsipareigoja sumokėti </w:t>
      </w:r>
      <w:r w:rsidRPr="00CD3FD4">
        <w:rPr>
          <w:rFonts w:ascii="Arial" w:eastAsia="Times New Roman" w:hAnsi="Arial" w:cs="Arial"/>
          <w:color w:val="000000" w:themeColor="text1"/>
          <w:sz w:val="22"/>
        </w:rPr>
        <w:t>Užsakov</w:t>
      </w:r>
      <w:r w:rsidRPr="00CD3FD4">
        <w:rPr>
          <w:rFonts w:ascii="Arial" w:hAnsi="Arial" w:cs="Arial"/>
          <w:sz w:val="22"/>
        </w:rPr>
        <w:t xml:space="preserve">ui 0,03 % (nulio ir trijų šimtųjų procento) dydžio delspinigius už kiekvieną pavėluotą dieną nuo visos pradinės Sutarties vertės (be PVM) ir atlygina </w:t>
      </w:r>
      <w:r w:rsidRPr="00CD3FD4">
        <w:rPr>
          <w:rFonts w:ascii="Arial" w:eastAsia="Times New Roman" w:hAnsi="Arial" w:cs="Arial"/>
          <w:color w:val="000000" w:themeColor="text1"/>
          <w:sz w:val="22"/>
        </w:rPr>
        <w:t>Užsakov</w:t>
      </w:r>
      <w:r w:rsidRPr="00CD3FD4">
        <w:rPr>
          <w:rFonts w:ascii="Arial" w:hAnsi="Arial" w:cs="Arial"/>
          <w:sz w:val="22"/>
        </w:rPr>
        <w:t xml:space="preserve">ui dėl to patirtus nuostolius, kurių nepadengia minėtos netesybos. Delspinigiai išskaičiuojami iš Teikėjui pagal šią Sutartį mokėtinų sumų (be PVM). Apie atliktą įskaitymą </w:t>
      </w:r>
      <w:r w:rsidRPr="00CD3FD4">
        <w:rPr>
          <w:rFonts w:ascii="Arial" w:eastAsia="Times New Roman" w:hAnsi="Arial" w:cs="Arial"/>
          <w:color w:val="000000" w:themeColor="text1"/>
          <w:sz w:val="22"/>
        </w:rPr>
        <w:t>Užsakov</w:t>
      </w:r>
      <w:r w:rsidRPr="00CD3FD4">
        <w:rPr>
          <w:rFonts w:ascii="Arial" w:hAnsi="Arial" w:cs="Arial"/>
          <w:sz w:val="22"/>
        </w:rPr>
        <w:t>as raštu informuoja Teikėją.</w:t>
      </w:r>
      <w:bookmarkEnd w:id="14"/>
      <w:bookmarkEnd w:id="15"/>
      <w:bookmarkEnd w:id="16"/>
    </w:p>
    <w:p w14:paraId="7F1D5AFE" w14:textId="28716400"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Sutarties vykdymo metu Teikėjas įsipareigoja savo sąskaita ištaisyti bet kokius Paslaugų trūkumus, klaidas ir (ar) netikslumus. Teikėjo pareiga savo sąskaita ištaisyti bet kokius Paslaugų trūkumus, klaidas ir (ar) netikslumus per </w:t>
      </w:r>
      <w:r w:rsidRPr="00CD3FD4">
        <w:rPr>
          <w:rFonts w:ascii="Arial" w:eastAsia="Times New Roman" w:hAnsi="Arial" w:cs="Arial"/>
          <w:color w:val="000000" w:themeColor="text1"/>
          <w:sz w:val="22"/>
        </w:rPr>
        <w:t>Užsakov</w:t>
      </w:r>
      <w:r w:rsidRPr="00CD3FD4">
        <w:rPr>
          <w:rFonts w:ascii="Arial" w:hAnsi="Arial" w:cs="Arial"/>
          <w:sz w:val="22"/>
        </w:rPr>
        <w:t xml:space="preserve">o nustatytą protingą terminą nepaneigia Teikėjo pareigos mokėti delspinigius, nurodytos Sutarties </w:t>
      </w:r>
      <w:r w:rsidRPr="00CD3FD4">
        <w:rPr>
          <w:rFonts w:ascii="Arial" w:hAnsi="Arial" w:cs="Arial"/>
          <w:sz w:val="22"/>
        </w:rPr>
        <w:fldChar w:fldCharType="begin"/>
      </w:r>
      <w:r w:rsidRPr="00CD3FD4">
        <w:rPr>
          <w:rFonts w:ascii="Arial" w:hAnsi="Arial" w:cs="Arial"/>
          <w:sz w:val="22"/>
        </w:rPr>
        <w:instrText xml:space="preserve"> REF _Ref116581971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5A7B34">
        <w:rPr>
          <w:rFonts w:ascii="Arial" w:hAnsi="Arial" w:cs="Arial"/>
          <w:sz w:val="22"/>
        </w:rPr>
        <w:t>8.2</w:t>
      </w:r>
      <w:r w:rsidRPr="00CD3FD4">
        <w:rPr>
          <w:rFonts w:ascii="Arial" w:hAnsi="Arial" w:cs="Arial"/>
          <w:sz w:val="22"/>
        </w:rPr>
        <w:fldChar w:fldCharType="end"/>
      </w:r>
      <w:r w:rsidRPr="00CD3FD4">
        <w:rPr>
          <w:rFonts w:ascii="Arial" w:hAnsi="Arial" w:cs="Arial"/>
          <w:sz w:val="22"/>
        </w:rPr>
        <w:t> punkte.</w:t>
      </w:r>
    </w:p>
    <w:p w14:paraId="2438BFEE"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Teikėjui nepašalinus trūkumų, klaidų ir (ar) netikslumų per </w:t>
      </w:r>
      <w:r w:rsidRPr="00CD3FD4">
        <w:rPr>
          <w:rFonts w:ascii="Arial" w:eastAsia="Times New Roman" w:hAnsi="Arial" w:cs="Arial"/>
          <w:color w:val="000000" w:themeColor="text1"/>
          <w:sz w:val="22"/>
        </w:rPr>
        <w:t>Užsakov</w:t>
      </w:r>
      <w:r w:rsidRPr="00CD3FD4">
        <w:rPr>
          <w:rFonts w:ascii="Arial" w:hAnsi="Arial" w:cs="Arial"/>
          <w:sz w:val="22"/>
        </w:rPr>
        <w:t xml:space="preserve">o nustatytą laiką, </w:t>
      </w:r>
      <w:r w:rsidRPr="00CD3FD4">
        <w:rPr>
          <w:rFonts w:ascii="Arial" w:eastAsia="Times New Roman" w:hAnsi="Arial" w:cs="Arial"/>
          <w:color w:val="000000" w:themeColor="text1"/>
          <w:sz w:val="22"/>
        </w:rPr>
        <w:t>Užsakov</w:t>
      </w:r>
      <w:r w:rsidRPr="00CD3FD4">
        <w:rPr>
          <w:rFonts w:ascii="Arial" w:hAnsi="Arial" w:cs="Arial"/>
          <w:sz w:val="22"/>
        </w:rPr>
        <w:t xml:space="preserve">as turi teisę be atskiro Teikėjo įspėjimo pasitelkti trečiuosius asmenis nustatytiems trūkumams, klaidoms ir (ar) netikslumams pašalinti ir turėtomis išlaidomis sumažinti Teikėjui pagal Sutartį mokėtinas sumas, bei reikalauti atlyginti kitus dėl to patirtus nuostolius, o Teikėjas įsipareigoja atlyginti visus </w:t>
      </w:r>
      <w:r w:rsidRPr="00CD3FD4">
        <w:rPr>
          <w:rFonts w:ascii="Arial" w:eastAsia="Times New Roman" w:hAnsi="Arial" w:cs="Arial"/>
          <w:color w:val="000000" w:themeColor="text1"/>
          <w:sz w:val="22"/>
        </w:rPr>
        <w:t>Užsakov</w:t>
      </w:r>
      <w:r w:rsidRPr="00CD3FD4">
        <w:rPr>
          <w:rFonts w:ascii="Arial" w:hAnsi="Arial" w:cs="Arial"/>
          <w:sz w:val="22"/>
        </w:rPr>
        <w:t>o patirtus su trūkumų ir (ar) netikslumų šalinimu susijusius nuostolius.</w:t>
      </w:r>
    </w:p>
    <w:p w14:paraId="3027D877" w14:textId="6A9BC644"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Jei Teikėjas Paslaugų nesuteikia iki Sutarties </w:t>
      </w:r>
      <w:permStart w:id="790697302" w:edGrp="everyone"/>
      <w:r w:rsidRPr="00CD3FD4">
        <w:rPr>
          <w:rFonts w:ascii="Arial" w:hAnsi="Arial" w:cs="Arial"/>
          <w:sz w:val="22"/>
        </w:rPr>
        <w:fldChar w:fldCharType="begin"/>
      </w:r>
      <w:r w:rsidRPr="00CD3FD4">
        <w:rPr>
          <w:rFonts w:ascii="Arial" w:hAnsi="Arial" w:cs="Arial"/>
          <w:sz w:val="22"/>
        </w:rPr>
        <w:instrText xml:space="preserve"> REF _Ref513128797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5A7B34">
        <w:rPr>
          <w:rFonts w:ascii="Arial" w:hAnsi="Arial" w:cs="Arial"/>
          <w:sz w:val="22"/>
        </w:rPr>
        <w:t>13.2.1</w:t>
      </w:r>
      <w:r w:rsidRPr="00CD3FD4">
        <w:rPr>
          <w:rFonts w:ascii="Arial" w:hAnsi="Arial" w:cs="Arial"/>
          <w:sz w:val="22"/>
        </w:rPr>
        <w:fldChar w:fldCharType="end"/>
      </w:r>
      <w:r w:rsidRPr="00CD3FD4">
        <w:rPr>
          <w:rFonts w:ascii="Arial" w:hAnsi="Arial" w:cs="Arial"/>
          <w:sz w:val="22"/>
        </w:rPr>
        <w:t> </w:t>
      </w:r>
      <w:permEnd w:id="790697302"/>
      <w:r w:rsidRPr="00CD3FD4">
        <w:rPr>
          <w:rFonts w:ascii="Arial" w:hAnsi="Arial" w:cs="Arial"/>
          <w:sz w:val="22"/>
        </w:rPr>
        <w:t xml:space="preserve">punkte nurodyto delspinigių susidarymo termino, laikoma, kad Teikėjas atsisakė suteikti </w:t>
      </w:r>
      <w:r w:rsidRPr="00CD3FD4">
        <w:rPr>
          <w:rFonts w:ascii="Arial" w:eastAsia="Times New Roman" w:hAnsi="Arial" w:cs="Arial"/>
          <w:color w:val="000000" w:themeColor="text1"/>
          <w:sz w:val="22"/>
        </w:rPr>
        <w:t>Užsakov</w:t>
      </w:r>
      <w:r w:rsidRPr="00CD3FD4">
        <w:rPr>
          <w:rFonts w:ascii="Arial" w:hAnsi="Arial" w:cs="Arial"/>
          <w:sz w:val="22"/>
        </w:rPr>
        <w:t>ui Paslaugas pagal Sutarties sąlygas.</w:t>
      </w:r>
    </w:p>
    <w:p w14:paraId="03A82041" w14:textId="5B79F9E1"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Teikėjas, nesilaikęs Sutarties </w:t>
      </w:r>
      <w:permStart w:id="901540678" w:edGrp="everyone"/>
      <w:r w:rsidR="009B02F0" w:rsidRPr="00CD3FD4">
        <w:rPr>
          <w:rFonts w:ascii="Arial" w:hAnsi="Arial" w:cs="Arial"/>
          <w:sz w:val="22"/>
        </w:rPr>
        <w:fldChar w:fldCharType="begin"/>
      </w:r>
      <w:r w:rsidR="009B02F0" w:rsidRPr="00CD3FD4">
        <w:rPr>
          <w:rFonts w:ascii="Arial" w:hAnsi="Arial" w:cs="Arial"/>
          <w:sz w:val="22"/>
        </w:rPr>
        <w:instrText xml:space="preserve"> REF _Ref148705525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5A7B34">
        <w:rPr>
          <w:rFonts w:ascii="Arial" w:hAnsi="Arial" w:cs="Arial"/>
          <w:sz w:val="22"/>
        </w:rPr>
        <w:t>10.3</w:t>
      </w:r>
      <w:r w:rsidR="009B02F0" w:rsidRPr="00CD3FD4">
        <w:rPr>
          <w:rFonts w:ascii="Arial" w:hAnsi="Arial" w:cs="Arial"/>
          <w:sz w:val="22"/>
        </w:rPr>
        <w:fldChar w:fldCharType="end"/>
      </w:r>
      <w:permEnd w:id="901540678"/>
      <w:r w:rsidR="009B02F0" w:rsidRPr="00CD3FD4">
        <w:rPr>
          <w:rFonts w:ascii="Arial" w:hAnsi="Arial" w:cs="Arial"/>
          <w:sz w:val="22"/>
        </w:rPr>
        <w:t xml:space="preserve"> </w:t>
      </w:r>
      <w:r w:rsidRPr="00CD3FD4">
        <w:rPr>
          <w:rFonts w:ascii="Arial" w:hAnsi="Arial" w:cs="Arial"/>
          <w:sz w:val="22"/>
        </w:rPr>
        <w:t xml:space="preserve">punkte nurodytų reikalavimų, įsipareigoja sumokėti </w:t>
      </w:r>
      <w:r w:rsidRPr="00CD3FD4">
        <w:rPr>
          <w:rFonts w:ascii="Arial" w:eastAsia="Times New Roman" w:hAnsi="Arial" w:cs="Arial"/>
          <w:color w:val="000000" w:themeColor="text1"/>
          <w:sz w:val="22"/>
        </w:rPr>
        <w:t>Užsakov</w:t>
      </w:r>
      <w:r w:rsidRPr="00CD3FD4">
        <w:rPr>
          <w:rFonts w:ascii="Arial" w:hAnsi="Arial" w:cs="Arial"/>
          <w:sz w:val="22"/>
        </w:rPr>
        <w:t>ui 600 Eur (šešių šimtų eurų) dydžio baudą.</w:t>
      </w:r>
    </w:p>
    <w:p w14:paraId="63EA1AFA" w14:textId="36D1C01F"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as, nepagrįstai uždelsęs atsiskaityti už suteiktas Paslaugas Sutartyje numatyta tvarka ir terminais, moka Teikėjui Lietuvos Respublikos mokėjimų, atliekamų pagal komercines sutartis, vėlavimo prevencijos įstatymo nustatyto dydžio palūkanas nuo neapmokėtos sumos už kiekvieną uždelstą dieną.</w:t>
      </w:r>
    </w:p>
    <w:p w14:paraId="37520AB3" w14:textId="77777777" w:rsidR="005A7B34" w:rsidRPr="005400DB" w:rsidRDefault="005A7B34" w:rsidP="005A7B34">
      <w:pPr>
        <w:keepNext/>
        <w:numPr>
          <w:ilvl w:val="0"/>
          <w:numId w:val="1"/>
        </w:numPr>
        <w:spacing w:before="240" w:after="240"/>
        <w:ind w:left="142" w:hanging="142"/>
        <w:jc w:val="center"/>
        <w:rPr>
          <w:rFonts w:ascii="Arial" w:eastAsia="Times New Roman" w:hAnsi="Arial" w:cs="Arial"/>
          <w:b/>
          <w:sz w:val="22"/>
        </w:rPr>
      </w:pPr>
      <w:r w:rsidRPr="005C30C3">
        <w:rPr>
          <w:rFonts w:ascii="Arial" w:hAnsi="Arial" w:cs="Arial"/>
          <w:b/>
          <w:color w:val="000000"/>
          <w:sz w:val="22"/>
        </w:rPr>
        <w:t>INTELEKTINĖS NUOSAVYBĖS TEISĖS</w:t>
      </w:r>
    </w:p>
    <w:p w14:paraId="61714486" w14:textId="77777777" w:rsidR="005A7B34" w:rsidRPr="008C12B1" w:rsidRDefault="005A7B34" w:rsidP="005A7B34">
      <w:pPr>
        <w:pStyle w:val="Sraopastraipa"/>
        <w:keepNext/>
        <w:numPr>
          <w:ilvl w:val="0"/>
          <w:numId w:val="4"/>
        </w:numPr>
        <w:spacing w:before="240" w:after="240"/>
        <w:rPr>
          <w:rFonts w:ascii="Arial" w:eastAsia="Times New Roman" w:hAnsi="Arial" w:cs="Arial"/>
          <w:bCs/>
          <w:vanish/>
          <w:sz w:val="22"/>
          <w:lang w:val="en-US"/>
        </w:rPr>
      </w:pPr>
    </w:p>
    <w:p w14:paraId="515EBE2B" w14:textId="77777777" w:rsidR="005A7B34" w:rsidRPr="008C12B1" w:rsidRDefault="005A7B34" w:rsidP="005A7B34">
      <w:pPr>
        <w:pStyle w:val="Sraopastraipa"/>
        <w:keepNext/>
        <w:numPr>
          <w:ilvl w:val="0"/>
          <w:numId w:val="4"/>
        </w:numPr>
        <w:spacing w:before="240" w:after="240"/>
        <w:rPr>
          <w:rFonts w:ascii="Arial" w:eastAsia="Times New Roman" w:hAnsi="Arial" w:cs="Arial"/>
          <w:bCs/>
          <w:vanish/>
          <w:sz w:val="22"/>
          <w:lang w:val="en-US"/>
        </w:rPr>
      </w:pPr>
    </w:p>
    <w:p w14:paraId="3AB24A45" w14:textId="77777777" w:rsidR="005A7B34" w:rsidRPr="008C12B1" w:rsidRDefault="005A7B34" w:rsidP="005A7B34">
      <w:pPr>
        <w:pStyle w:val="Sraopastraipa"/>
        <w:keepNext/>
        <w:numPr>
          <w:ilvl w:val="0"/>
          <w:numId w:val="4"/>
        </w:numPr>
        <w:spacing w:before="240" w:after="240"/>
        <w:rPr>
          <w:rFonts w:ascii="Arial" w:eastAsia="Times New Roman" w:hAnsi="Arial" w:cs="Arial"/>
          <w:bCs/>
          <w:vanish/>
          <w:sz w:val="22"/>
          <w:lang w:val="en-US"/>
        </w:rPr>
      </w:pPr>
    </w:p>
    <w:p w14:paraId="64D7F9F4" w14:textId="77777777" w:rsidR="005A7B34" w:rsidRPr="008C12B1" w:rsidRDefault="005A7B34" w:rsidP="005A7B34">
      <w:pPr>
        <w:pStyle w:val="Sraopastraipa"/>
        <w:keepNext/>
        <w:numPr>
          <w:ilvl w:val="0"/>
          <w:numId w:val="4"/>
        </w:numPr>
        <w:spacing w:before="240" w:after="240"/>
        <w:rPr>
          <w:rFonts w:ascii="Arial" w:eastAsia="Times New Roman" w:hAnsi="Arial" w:cs="Arial"/>
          <w:bCs/>
          <w:vanish/>
          <w:sz w:val="22"/>
          <w:lang w:val="en-US"/>
        </w:rPr>
      </w:pPr>
    </w:p>
    <w:p w14:paraId="4C9CEB05" w14:textId="77777777" w:rsidR="005A7B34" w:rsidRPr="008C12B1" w:rsidRDefault="005A7B34" w:rsidP="005A7B34">
      <w:pPr>
        <w:pStyle w:val="Sraopastraipa"/>
        <w:keepNext/>
        <w:numPr>
          <w:ilvl w:val="0"/>
          <w:numId w:val="4"/>
        </w:numPr>
        <w:spacing w:before="240" w:after="240"/>
        <w:rPr>
          <w:rFonts w:ascii="Arial" w:eastAsia="Times New Roman" w:hAnsi="Arial" w:cs="Arial"/>
          <w:bCs/>
          <w:vanish/>
          <w:sz w:val="22"/>
          <w:lang w:val="en-US"/>
        </w:rPr>
      </w:pPr>
    </w:p>
    <w:p w14:paraId="3AF0EF71" w14:textId="77777777" w:rsidR="005A7B34" w:rsidRPr="008C12B1" w:rsidRDefault="005A7B34" w:rsidP="005A7B34">
      <w:pPr>
        <w:pStyle w:val="Sraopastraipa"/>
        <w:keepNext/>
        <w:numPr>
          <w:ilvl w:val="0"/>
          <w:numId w:val="4"/>
        </w:numPr>
        <w:spacing w:before="240" w:after="240"/>
        <w:rPr>
          <w:rFonts w:ascii="Arial" w:eastAsia="Times New Roman" w:hAnsi="Arial" w:cs="Arial"/>
          <w:bCs/>
          <w:vanish/>
          <w:sz w:val="22"/>
          <w:lang w:val="en-US"/>
        </w:rPr>
      </w:pPr>
    </w:p>
    <w:p w14:paraId="3409C5F5" w14:textId="77777777" w:rsidR="005A7B34" w:rsidRPr="005A7B34" w:rsidRDefault="005A7B34" w:rsidP="005A7B34">
      <w:pPr>
        <w:pStyle w:val="Sraopastraipa"/>
        <w:keepNext/>
        <w:numPr>
          <w:ilvl w:val="1"/>
          <w:numId w:val="4"/>
        </w:numPr>
        <w:tabs>
          <w:tab w:val="left" w:pos="993"/>
        </w:tabs>
        <w:spacing w:before="240" w:after="240"/>
        <w:ind w:left="0" w:firstLine="567"/>
        <w:rPr>
          <w:rFonts w:ascii="Arial" w:eastAsia="Times New Roman" w:hAnsi="Arial" w:cs="Arial"/>
          <w:bCs/>
          <w:sz w:val="22"/>
          <w:lang w:val="en-US"/>
        </w:rPr>
      </w:pPr>
      <w:r w:rsidRPr="005C30C3">
        <w:rPr>
          <w:rFonts w:ascii="Arial" w:hAnsi="Arial" w:cs="Arial"/>
          <w:bCs/>
          <w:color w:val="000000"/>
          <w:sz w:val="22"/>
        </w:rPr>
        <w:t>Visi intelektinės veiklos rezultatai ir su jais susijusios teisės į sukurtą Paslaugų rezultatą ar jo dalis, įgytos vykdant Sutartį, įskaitant autorines ir kitas intelektinės pramoninės nuosavybės teises, yra Užsakovo nuosavybė, pereinanti Užsakovui nuo Teikėjo suteiktų Paslaugų rezultato perdavimo momento be jokių apribojimų, kurią Užsakovas gali naudoti, publikuoti, perleisti ar perduoti be atskiro Teikėjo sutikimo tretiesiems asmenims neterminuotai, neapsiribojant teritorija, be jokių papildomų mokesčių.</w:t>
      </w:r>
    </w:p>
    <w:p w14:paraId="17EA075C" w14:textId="78AD8665" w:rsidR="005A7B34" w:rsidRPr="005A7B34" w:rsidRDefault="005A7B34" w:rsidP="005A7B34">
      <w:pPr>
        <w:pStyle w:val="Sraopastraipa"/>
        <w:keepNext/>
        <w:numPr>
          <w:ilvl w:val="1"/>
          <w:numId w:val="4"/>
        </w:numPr>
        <w:tabs>
          <w:tab w:val="left" w:pos="993"/>
        </w:tabs>
        <w:spacing w:before="240" w:after="240"/>
        <w:ind w:left="0" w:firstLine="567"/>
        <w:rPr>
          <w:rFonts w:ascii="Arial" w:eastAsia="Times New Roman" w:hAnsi="Arial" w:cs="Arial"/>
          <w:bCs/>
          <w:sz w:val="22"/>
          <w:lang w:val="en-US"/>
        </w:rPr>
      </w:pPr>
      <w:r w:rsidRPr="005A7B34">
        <w:rPr>
          <w:rFonts w:ascii="Arial" w:hAnsi="Arial" w:cs="Arial"/>
          <w:bCs/>
          <w:color w:val="000000"/>
          <w:sz w:val="22"/>
        </w:rPr>
        <w:t>Teikėjas garantuoja nuostolių atlyginimą Užsakovui dėl bet kokių trečiųjų asmenų reikalavimų, kylančių dėl intelektinės nuosavybės objektų (pavyzdžiui: autorių teisių, patentų, licencijų, brėžinių, modelių, prekių ženklų ir kt.) naudojimo.</w:t>
      </w:r>
    </w:p>
    <w:p w14:paraId="2719DFF5" w14:textId="2E6C9DAF"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SUBTEIKĖJAI, JŲ KEITIMO TVARKA</w:t>
      </w:r>
    </w:p>
    <w:p w14:paraId="4EA63237" w14:textId="77777777" w:rsidR="005A7B34" w:rsidRPr="005A7B34" w:rsidRDefault="005A7B34" w:rsidP="005A7B34">
      <w:pPr>
        <w:pStyle w:val="Sraopastraipa"/>
        <w:numPr>
          <w:ilvl w:val="0"/>
          <w:numId w:val="6"/>
        </w:numPr>
        <w:tabs>
          <w:tab w:val="left" w:pos="993"/>
        </w:tabs>
        <w:rPr>
          <w:rFonts w:ascii="Arial" w:hAnsi="Arial" w:cs="Arial"/>
          <w:vanish/>
          <w:sz w:val="22"/>
        </w:rPr>
      </w:pPr>
      <w:bookmarkStart w:id="17" w:name="_Hlk504404509"/>
      <w:bookmarkStart w:id="18" w:name="_Hlk498499246"/>
    </w:p>
    <w:p w14:paraId="57222A61" w14:textId="77777777" w:rsidR="005A7B34" w:rsidRPr="005A7B34" w:rsidRDefault="005A7B34" w:rsidP="005A7B34">
      <w:pPr>
        <w:pStyle w:val="Sraopastraipa"/>
        <w:numPr>
          <w:ilvl w:val="0"/>
          <w:numId w:val="6"/>
        </w:numPr>
        <w:tabs>
          <w:tab w:val="left" w:pos="993"/>
        </w:tabs>
        <w:rPr>
          <w:rFonts w:ascii="Arial" w:hAnsi="Arial" w:cs="Arial"/>
          <w:vanish/>
          <w:sz w:val="22"/>
        </w:rPr>
      </w:pPr>
    </w:p>
    <w:p w14:paraId="0467E3D2" w14:textId="58E15261" w:rsidR="007E480E" w:rsidRPr="00CD3FD4" w:rsidRDefault="007E480E" w:rsidP="005A7B34">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Teikėjas atsako už visus pagal Sutartį prisiimtus įsipareigojimus, nepriklausomai nuo to, ar jiems vykdyti bus pasitelkiami tretieji asmenys, tarp jų – subteikėjai.</w:t>
      </w:r>
    </w:p>
    <w:p w14:paraId="209B902F"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Sutarčiai vykdyti pasitelkiami šie subteikėjai: </w:t>
      </w:r>
      <w:permStart w:id="1768034220" w:edGrp="everyone"/>
      <w:r w:rsidRPr="00CD3FD4">
        <w:rPr>
          <w:rFonts w:ascii="Arial" w:hAnsi="Arial" w:cs="Arial"/>
          <w:b/>
          <w:bCs/>
          <w:color w:val="FF0000"/>
          <w:sz w:val="22"/>
        </w:rPr>
        <w:t>[surašyti Rangovo pasiūlyme nurodytus subrangovus, subtiekėjus ir subteikėjus, jeigu tokių nėra parašyti žodį „nėra“].</w:t>
      </w:r>
      <w:r w:rsidRPr="00CD3FD4">
        <w:rPr>
          <w:rFonts w:ascii="Arial" w:hAnsi="Arial" w:cs="Arial"/>
          <w:color w:val="FF0000"/>
          <w:sz w:val="22"/>
        </w:rPr>
        <w:t xml:space="preserve"> </w:t>
      </w:r>
      <w:permEnd w:id="1768034220"/>
      <w:r w:rsidRPr="00CD3FD4">
        <w:rPr>
          <w:rFonts w:ascii="Arial" w:hAnsi="Arial" w:cs="Arial"/>
          <w:sz w:val="22"/>
        </w:rPr>
        <w:t xml:space="preserve">Teikėjas įsipareigoja iki Sutarties vykdymo pradžios pranešti </w:t>
      </w:r>
      <w:r w:rsidRPr="00CD3FD4">
        <w:rPr>
          <w:rFonts w:ascii="Arial" w:eastAsia="Times New Roman" w:hAnsi="Arial" w:cs="Arial"/>
          <w:color w:val="000000" w:themeColor="text1"/>
          <w:sz w:val="22"/>
        </w:rPr>
        <w:t>Užsakov</w:t>
      </w:r>
      <w:r w:rsidRPr="00CD3FD4">
        <w:rPr>
          <w:rFonts w:ascii="Arial" w:hAnsi="Arial" w:cs="Arial"/>
          <w:sz w:val="22"/>
        </w:rPr>
        <w:t>o atstovui tuo metu žinomų subteikėjų kontaktinius duomenis ir subteikėjų atstovus</w:t>
      </w:r>
      <w:r w:rsidRPr="00CD3FD4">
        <w:rPr>
          <w:rFonts w:ascii="Arial" w:hAnsi="Arial" w:cs="Arial"/>
          <w:sz w:val="22"/>
          <w:lang w:eastAsia="lt-LT"/>
        </w:rPr>
        <w:t xml:space="preserve"> ir subteikėjų patvirtinimus, kad jie yra informuoti apie tiesioginio atsiskaitymo galimybę pagal šią Sutartį</w:t>
      </w:r>
      <w:r w:rsidRPr="00CD3FD4">
        <w:rPr>
          <w:rFonts w:ascii="Arial" w:hAnsi="Arial" w:cs="Arial"/>
          <w:sz w:val="22"/>
        </w:rPr>
        <w:t>.</w:t>
      </w:r>
      <w:bookmarkStart w:id="19" w:name="_Ref90625228"/>
    </w:p>
    <w:p w14:paraId="0AF72AF4"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bookmarkStart w:id="20" w:name="_Ref148705525"/>
      <w:r w:rsidRPr="00CD3FD4">
        <w:rPr>
          <w:rFonts w:ascii="Arial" w:hAnsi="Arial" w:cs="Arial"/>
          <w:sz w:val="22"/>
        </w:rPr>
        <w:t xml:space="preserve">Sutarties galiojimo metu subteikėjų keitimas vietomis tarp Sutartyje numatytų subteikėjų, papildomų subteikėjų pasitelkimas arba Sutartyje numatytų subteikėjų atsisakymas galimas tik raštu apie tai informavus </w:t>
      </w:r>
      <w:r w:rsidRPr="00CD3FD4">
        <w:rPr>
          <w:rFonts w:ascii="Arial" w:eastAsia="Times New Roman" w:hAnsi="Arial" w:cs="Arial"/>
          <w:color w:val="000000" w:themeColor="text1"/>
          <w:sz w:val="22"/>
        </w:rPr>
        <w:t>Užsakov</w:t>
      </w:r>
      <w:r w:rsidRPr="00CD3FD4">
        <w:rPr>
          <w:rFonts w:ascii="Arial" w:hAnsi="Arial" w:cs="Arial"/>
          <w:sz w:val="22"/>
        </w:rPr>
        <w:t xml:space="preserve">ą ir pateikus subteikėjų patvirtinimus, </w:t>
      </w:r>
      <w:r w:rsidRPr="00CD3FD4">
        <w:rPr>
          <w:rFonts w:ascii="Arial" w:hAnsi="Arial" w:cs="Arial"/>
          <w:sz w:val="22"/>
          <w:lang w:eastAsia="lt-LT"/>
        </w:rPr>
        <w:t>kad jie yra informuoti apie tiesioginio atsiskaitymo galimybę pagal šią Sutartį.</w:t>
      </w:r>
      <w:bookmarkEnd w:id="19"/>
      <w:bookmarkEnd w:id="20"/>
    </w:p>
    <w:p w14:paraId="473777E1" w14:textId="77777777" w:rsidR="007E480E" w:rsidRPr="00CD3FD4" w:rsidRDefault="007E480E" w:rsidP="007E480E">
      <w:pPr>
        <w:pStyle w:val="Sraopastraipa"/>
        <w:numPr>
          <w:ilvl w:val="1"/>
          <w:numId w:val="6"/>
        </w:numPr>
        <w:tabs>
          <w:tab w:val="left" w:pos="993"/>
        </w:tabs>
        <w:ind w:left="0" w:firstLine="567"/>
        <w:rPr>
          <w:rFonts w:ascii="Arial" w:hAnsi="Arial" w:cs="Arial"/>
          <w:sz w:val="22"/>
        </w:rPr>
      </w:pPr>
      <w:r w:rsidRPr="00CD3FD4">
        <w:rPr>
          <w:rFonts w:ascii="Arial" w:hAnsi="Arial" w:cs="Arial"/>
          <w:sz w:val="22"/>
        </w:rPr>
        <w:t xml:space="preserve">Sutarties galiojimo metu ketinant keisti Sutartyje numatytus subteikėjus vietomis, perduoti didesnę (mažesnę) Paslaugų, negu buvo suderinta, kitam Sutartyje numatytam subteikėjui, pasitelkti papildomus subteikėjus, atsisakyti Sutartyje numatytų subteikėjų, Teikėjo kartu su subteikėjais kvalifikacija turi būti ne mažesnė nei buvo reikalaujama pirkimo dokumentuose. Naujai pasitelkiamo subteikėjo kvalifikacija turi būti ne mažesnė nei buvo reikalaujama pirkimo dokumentuose. Teikėjas privalo pateikti naujo subteikėjo kvalifikacijos atitiktį ir pašalinimo pagrindų nebuvimą patvirtinančius dokumentus. Jeigu subteikėjas neatitinka kvalifikacijos reikalavimų ar </w:t>
      </w:r>
      <w:r w:rsidRPr="00CD3FD4">
        <w:rPr>
          <w:rFonts w:ascii="Arial" w:hAnsi="Arial" w:cs="Arial"/>
          <w:sz w:val="22"/>
        </w:rPr>
        <w:lastRenderedPageBreak/>
        <w:t>atitinka bent vieną pirkimo dokumentuose nustatytą pašalinimo pagrindą, Teikėjas per 5 darbo dienas privalo pakeisti minėtą subteikėją reikalavimus atitinkančiu subteikėju.</w:t>
      </w:r>
      <w:bookmarkEnd w:id="17"/>
      <w:bookmarkEnd w:id="18"/>
    </w:p>
    <w:p w14:paraId="35FED725" w14:textId="77777777" w:rsidR="007E480E" w:rsidRPr="00CD3FD4" w:rsidRDefault="007E480E" w:rsidP="007E480E">
      <w:pPr>
        <w:pStyle w:val="Pagrindinistekstas"/>
        <w:tabs>
          <w:tab w:val="left" w:pos="993"/>
        </w:tabs>
        <w:jc w:val="both"/>
        <w:rPr>
          <w:rFonts w:ascii="Arial" w:hAnsi="Arial" w:cs="Arial"/>
          <w:sz w:val="22"/>
          <w:szCs w:val="22"/>
        </w:rPr>
      </w:pPr>
    </w:p>
    <w:p w14:paraId="0C906935"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KONFIDENCIALUMAS</w:t>
      </w:r>
    </w:p>
    <w:p w14:paraId="1B20C3AA" w14:textId="77777777" w:rsidR="007E480E" w:rsidRPr="00CD3FD4" w:rsidRDefault="007E480E" w:rsidP="007E480E">
      <w:pPr>
        <w:pStyle w:val="Sraopastraipa"/>
        <w:numPr>
          <w:ilvl w:val="0"/>
          <w:numId w:val="6"/>
        </w:numPr>
        <w:tabs>
          <w:tab w:val="left" w:pos="993"/>
        </w:tabs>
        <w:rPr>
          <w:rFonts w:ascii="Arial" w:hAnsi="Arial" w:cs="Arial"/>
          <w:vanish/>
          <w:sz w:val="22"/>
        </w:rPr>
      </w:pPr>
    </w:p>
    <w:p w14:paraId="52FF0714"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Š</w:t>
      </w:r>
      <w:r w:rsidRPr="00CD3FD4">
        <w:rPr>
          <w:rFonts w:ascii="Arial" w:eastAsia="Times New Roman" w:hAnsi="Arial" w:cs="Arial"/>
          <w:sz w:val="22"/>
        </w:rPr>
        <w:t>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1CBF7E8F"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 xml:space="preserve">Teikėjas privalo užtikrinti, kad fizinių asmenų duomenų tvarkymas būtų suderintas su </w:t>
      </w:r>
      <w:r w:rsidRPr="00CD3FD4">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CD3FD4">
        <w:rPr>
          <w:rFonts w:ascii="Arial" w:hAnsi="Arial" w:cs="Arial"/>
          <w:sz w:val="22"/>
        </w:rPr>
        <w:t xml:space="preserve"> nuostatų reikalavimais.</w:t>
      </w:r>
    </w:p>
    <w:p w14:paraId="7966E3D3"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7B3F1879"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NENUGALIMA JĖGA (FORCE MAJEURE)</w:t>
      </w:r>
    </w:p>
    <w:p w14:paraId="3E9ADFDB" w14:textId="77777777" w:rsidR="007E480E" w:rsidRPr="00CD3FD4" w:rsidRDefault="007E480E" w:rsidP="007E480E">
      <w:pPr>
        <w:pStyle w:val="Sraopastraipa"/>
        <w:numPr>
          <w:ilvl w:val="0"/>
          <w:numId w:val="6"/>
        </w:numPr>
        <w:tabs>
          <w:tab w:val="left" w:pos="993"/>
        </w:tabs>
        <w:rPr>
          <w:rFonts w:ascii="Arial" w:eastAsia="Times New Roman" w:hAnsi="Arial" w:cs="Arial"/>
          <w:vanish/>
          <w:sz w:val="22"/>
        </w:rPr>
      </w:pPr>
    </w:p>
    <w:p w14:paraId="568A9ED0"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eastAsia="Times New Roman"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21" w:name="_Hlk57296032"/>
    </w:p>
    <w:p w14:paraId="1EFB6BA1"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CD3FD4">
        <w:rPr>
          <w:rStyle w:val="Puslapioinaosnuoroda"/>
          <w:rFonts w:ascii="Arial" w:hAnsi="Arial" w:cs="Arial"/>
          <w:sz w:val="22"/>
        </w:rPr>
        <w:footnoteReference w:id="3"/>
      </w:r>
      <w:r w:rsidRPr="00CD3FD4">
        <w:rPr>
          <w:rFonts w:ascii="Arial" w:hAnsi="Arial" w:cs="Arial"/>
          <w:sz w:val="22"/>
        </w:rPr>
        <w:t xml:space="preserve"> ir Lietuvos Respublikos Vyriausybės 1997 m. kovo 13 d. nutarimo Nr. 222 „Dėl Nenugalimos jėgos (force majeure) aplinkybes liudijančių pažymų išdavimo tvarkos patvirtinimo“</w:t>
      </w:r>
      <w:r w:rsidRPr="00CD3FD4">
        <w:rPr>
          <w:rStyle w:val="Puslapioinaosnuoroda"/>
          <w:rFonts w:ascii="Arial" w:hAnsi="Arial" w:cs="Arial"/>
          <w:sz w:val="22"/>
        </w:rPr>
        <w:footnoteReference w:id="4"/>
      </w:r>
      <w:r w:rsidRPr="00CD3FD4">
        <w:rPr>
          <w:rFonts w:ascii="Arial" w:hAnsi="Arial" w:cs="Arial"/>
          <w:sz w:val="22"/>
        </w:rPr>
        <w:t xml:space="preserve"> nustatyta tvarka</w:t>
      </w:r>
      <w:bookmarkEnd w:id="21"/>
      <w:r w:rsidRPr="00CD3FD4">
        <w:rPr>
          <w:rFonts w:ascii="Arial" w:hAnsi="Arial" w:cs="Arial"/>
          <w:sz w:val="22"/>
        </w:rPr>
        <w:t>.</w:t>
      </w:r>
    </w:p>
    <w:p w14:paraId="2E5CBFB4"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Apie tokių aplinkybių atsiradimą viena Šalis kitai įsipareigoja pranešti ne vėliau kaip per 15 (penkiolika) darbo dienų nuo aplinkybių atsiradimo. Nepranešimas neatleidžia nuo Sutartyje numatytų įsipareigojimų vykdymo.</w:t>
      </w:r>
    </w:p>
    <w:p w14:paraId="3733296B" w14:textId="77777777" w:rsidR="007E480E" w:rsidRPr="00CD3FD4" w:rsidRDefault="007E480E" w:rsidP="007E480E">
      <w:pPr>
        <w:pStyle w:val="Sraopastraipa"/>
        <w:numPr>
          <w:ilvl w:val="1"/>
          <w:numId w:val="6"/>
        </w:numPr>
        <w:tabs>
          <w:tab w:val="left" w:pos="993"/>
        </w:tabs>
        <w:ind w:left="0" w:firstLine="567"/>
        <w:rPr>
          <w:rFonts w:ascii="Arial" w:eastAsia="Times New Roman" w:hAnsi="Arial" w:cs="Arial"/>
          <w:sz w:val="22"/>
        </w:rPr>
      </w:pPr>
      <w:r w:rsidRPr="00CD3FD4">
        <w:rPr>
          <w:rFonts w:ascii="Arial" w:hAnsi="Arial" w:cs="Arial"/>
          <w:sz w:val="22"/>
        </w:rPr>
        <w:t>Nenugalimos jėgos atveju Šalys dėl atsiradusių nuostolių papildomo atlyginimo ir Paslaugų teikimo terminų pratęsimo susitaria abipusiu susitarimu.</w:t>
      </w:r>
    </w:p>
    <w:p w14:paraId="40C8BD38"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NUTRAUKIMAS</w:t>
      </w:r>
    </w:p>
    <w:p w14:paraId="460EAA2B" w14:textId="77777777" w:rsidR="005A7B34" w:rsidRPr="005A7B34" w:rsidRDefault="005A7B34" w:rsidP="005A7B34">
      <w:pPr>
        <w:pStyle w:val="Sraopastraipa"/>
        <w:numPr>
          <w:ilvl w:val="0"/>
          <w:numId w:val="7"/>
        </w:numPr>
        <w:tabs>
          <w:tab w:val="left" w:pos="993"/>
        </w:tabs>
        <w:rPr>
          <w:rFonts w:ascii="Arial" w:eastAsia="Times New Roman" w:hAnsi="Arial" w:cs="Arial"/>
          <w:vanish/>
          <w:color w:val="000000" w:themeColor="text1"/>
          <w:sz w:val="22"/>
        </w:rPr>
      </w:pPr>
      <w:bookmarkStart w:id="22" w:name="_Ref148705606"/>
      <w:bookmarkStart w:id="23" w:name="_Ref500758166"/>
    </w:p>
    <w:p w14:paraId="77EC692F" w14:textId="77777777" w:rsidR="005A7B34" w:rsidRPr="005A7B34" w:rsidRDefault="005A7B34" w:rsidP="005A7B34">
      <w:pPr>
        <w:pStyle w:val="Sraopastraipa"/>
        <w:numPr>
          <w:ilvl w:val="0"/>
          <w:numId w:val="7"/>
        </w:numPr>
        <w:tabs>
          <w:tab w:val="left" w:pos="993"/>
        </w:tabs>
        <w:rPr>
          <w:rFonts w:ascii="Arial" w:eastAsia="Times New Roman" w:hAnsi="Arial" w:cs="Arial"/>
          <w:vanish/>
          <w:color w:val="000000" w:themeColor="text1"/>
          <w:sz w:val="22"/>
        </w:rPr>
      </w:pPr>
    </w:p>
    <w:p w14:paraId="700FF4E4" w14:textId="3BA30465" w:rsidR="007E480E" w:rsidRPr="00CD3FD4" w:rsidRDefault="007E480E" w:rsidP="005A7B34">
      <w:pPr>
        <w:pStyle w:val="Sraopastraipa"/>
        <w:numPr>
          <w:ilvl w:val="1"/>
          <w:numId w:val="7"/>
        </w:numPr>
        <w:ind w:left="-142" w:firstLine="709"/>
        <w:rPr>
          <w:rFonts w:ascii="Arial" w:eastAsia="Times New Roman" w:hAnsi="Arial" w:cs="Arial"/>
          <w:sz w:val="22"/>
        </w:rPr>
      </w:pPr>
      <w:bookmarkStart w:id="24" w:name="_Ref186715291"/>
      <w:r w:rsidRPr="00CD3FD4">
        <w:rPr>
          <w:rFonts w:ascii="Arial" w:eastAsia="Times New Roman" w:hAnsi="Arial" w:cs="Arial"/>
          <w:color w:val="000000" w:themeColor="text1"/>
          <w:sz w:val="22"/>
        </w:rPr>
        <w:t>Užsakov</w:t>
      </w:r>
      <w:r w:rsidRPr="00CD3FD4">
        <w:rPr>
          <w:rFonts w:ascii="Arial" w:eastAsia="Times New Roman" w:hAnsi="Arial" w:cs="Arial"/>
          <w:sz w:val="22"/>
        </w:rPr>
        <w:t>as, įspėjęs prieš 30 (trisdešimt) kalendorinių dienų, gali nutraukti Sutartį vienašališkai dėl esminio sutarties pažeidimo ir reikalauti atlyginti nuostolius, jeigu Teikėjas:</w:t>
      </w:r>
      <w:bookmarkEnd w:id="22"/>
      <w:bookmarkEnd w:id="24"/>
    </w:p>
    <w:bookmarkEnd w:id="23"/>
    <w:p w14:paraId="2F32D015"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nepradeda laiku teikti Paslaugų;</w:t>
      </w:r>
    </w:p>
    <w:p w14:paraId="4B6575D8"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 xml:space="preserve">teikia nekokybiškas Paslaugas arba Teikėjas nepašalina Paslaugų trūkumų per nustatytus terminus, arba trūkumai yra esminiai ir Teikėjas nepajėgus suteikti Paslaugų be esminių trūkumų ar didelių nuostolių </w:t>
      </w:r>
      <w:r w:rsidRPr="00CD3FD4">
        <w:rPr>
          <w:rFonts w:ascii="Arial" w:eastAsia="Times New Roman" w:hAnsi="Arial" w:cs="Arial"/>
          <w:color w:val="000000" w:themeColor="text1"/>
          <w:sz w:val="22"/>
        </w:rPr>
        <w:t>Užsakov</w:t>
      </w:r>
      <w:r w:rsidRPr="00CD3FD4">
        <w:rPr>
          <w:rFonts w:ascii="Arial" w:hAnsi="Arial" w:cs="Arial"/>
          <w:sz w:val="22"/>
        </w:rPr>
        <w:t>ui;</w:t>
      </w:r>
    </w:p>
    <w:p w14:paraId="0E66AC80"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kitais teisės aktų numatytais atvejais, įskaitant Viešųjų pirkimų įstatymo 90 straipsnyje numatytais atvejais.</w:t>
      </w:r>
    </w:p>
    <w:p w14:paraId="13F4537D" w14:textId="77777777" w:rsidR="007E480E" w:rsidRPr="00CD3FD4" w:rsidRDefault="007E480E" w:rsidP="007E480E">
      <w:pPr>
        <w:pStyle w:val="Sraopastraipa"/>
        <w:numPr>
          <w:ilvl w:val="1"/>
          <w:numId w:val="7"/>
        </w:numPr>
        <w:tabs>
          <w:tab w:val="left" w:pos="993"/>
        </w:tabs>
        <w:ind w:left="0" w:firstLine="567"/>
        <w:rPr>
          <w:rFonts w:ascii="Arial" w:hAnsi="Arial" w:cs="Arial"/>
          <w:sz w:val="22"/>
        </w:rPr>
      </w:pPr>
      <w:bookmarkStart w:id="25" w:name="_Ref500758174"/>
      <w:r w:rsidRPr="00CD3FD4">
        <w:rPr>
          <w:rFonts w:ascii="Arial" w:eastAsia="Times New Roman" w:hAnsi="Arial" w:cs="Arial"/>
          <w:sz w:val="22"/>
        </w:rPr>
        <w:t>Užsakov</w:t>
      </w:r>
      <w:r w:rsidRPr="00CD3FD4">
        <w:rPr>
          <w:rFonts w:ascii="Arial" w:hAnsi="Arial" w:cs="Arial"/>
          <w:sz w:val="22"/>
        </w:rPr>
        <w:t>as be išankstinio įspėjimo gali nutraukti Sutartį vienašališkai dėl esminio sutarties pažeidimo ir reikalauti atlyginti nuostolius, jeigu:</w:t>
      </w:r>
      <w:bookmarkEnd w:id="25"/>
    </w:p>
    <w:p w14:paraId="1F33A39A" w14:textId="77777777" w:rsidR="007E480E" w:rsidRPr="00CD3FD4" w:rsidRDefault="007E480E" w:rsidP="007E480E">
      <w:pPr>
        <w:pStyle w:val="Sraopastraipa"/>
        <w:numPr>
          <w:ilvl w:val="2"/>
          <w:numId w:val="7"/>
        </w:numPr>
        <w:tabs>
          <w:tab w:val="left" w:pos="1134"/>
        </w:tabs>
        <w:ind w:left="0" w:firstLine="567"/>
        <w:rPr>
          <w:rFonts w:ascii="Arial" w:hAnsi="Arial" w:cs="Arial"/>
          <w:sz w:val="22"/>
        </w:rPr>
      </w:pPr>
      <w:bookmarkStart w:id="26" w:name="_Ref513128797"/>
      <w:r w:rsidRPr="00CD3FD4">
        <w:rPr>
          <w:rFonts w:ascii="Arial" w:hAnsi="Arial" w:cs="Arial"/>
          <w:sz w:val="22"/>
        </w:rPr>
        <w:t>delspinigių dydis pasiekia 5,4 % (penkis ir keturias dešimtąsias procento) pradinės Sutarties vertės;</w:t>
      </w:r>
      <w:bookmarkEnd w:id="26"/>
    </w:p>
    <w:p w14:paraId="1B17FF79" w14:textId="53DC33AD" w:rsidR="007E480E" w:rsidRPr="00CD3FD4"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7" w:name="_Ref148705686"/>
      <w:bookmarkStart w:id="28" w:name="_Hlk148381034"/>
      <w:r w:rsidRPr="00CD3FD4">
        <w:rPr>
          <w:rFonts w:ascii="Arial" w:hAnsi="Arial" w:cs="Arial"/>
          <w:sz w:val="22"/>
        </w:rPr>
        <w:t>Teikėjas</w:t>
      </w:r>
      <w:r w:rsidRPr="00CD3FD4">
        <w:rPr>
          <w:rStyle w:val="Heading1Char"/>
          <w:rFonts w:ascii="Arial" w:eastAsiaTheme="majorEastAsia" w:hAnsi="Arial" w:cs="Arial"/>
          <w:sz w:val="22"/>
          <w:szCs w:val="22"/>
        </w:rPr>
        <w:t xml:space="preserve"> </w:t>
      </w:r>
      <w:r w:rsidRPr="00CD3FD4">
        <w:rPr>
          <w:rFonts w:ascii="Arial" w:eastAsia="Calibri"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w:t>
      </w:r>
      <w:r w:rsidRPr="00CD3FD4">
        <w:rPr>
          <w:rFonts w:ascii="Arial" w:hAnsi="Arial" w:cs="Arial"/>
          <w:sz w:val="22"/>
        </w:rPr>
        <w:t>Teikėjo</w:t>
      </w:r>
      <w:r w:rsidRPr="00CD3FD4">
        <w:rPr>
          <w:rFonts w:ascii="Arial" w:eastAsia="Calibri" w:hAnsi="Arial" w:cs="Arial"/>
          <w:sz w:val="22"/>
        </w:rPr>
        <w:t xml:space="preserve"> ir kreditorių susitarimą tęsti </w:t>
      </w:r>
      <w:r w:rsidRPr="00CD3FD4">
        <w:rPr>
          <w:rFonts w:ascii="Arial" w:hAnsi="Arial" w:cs="Arial"/>
          <w:sz w:val="22"/>
        </w:rPr>
        <w:t>Teikėj</w:t>
      </w:r>
      <w:r w:rsidRPr="00CD3FD4">
        <w:rPr>
          <w:rFonts w:ascii="Arial" w:eastAsia="Calibri" w:hAnsi="Arial" w:cs="Arial"/>
          <w:sz w:val="22"/>
        </w:rPr>
        <w:t xml:space="preserve">o veiklą, kai </w:t>
      </w:r>
      <w:r w:rsidRPr="00CD3FD4">
        <w:rPr>
          <w:rFonts w:ascii="Arial" w:hAnsi="Arial" w:cs="Arial"/>
          <w:sz w:val="22"/>
        </w:rPr>
        <w:t>Teikėj</w:t>
      </w:r>
      <w:r w:rsidRPr="00CD3FD4">
        <w:rPr>
          <w:rFonts w:ascii="Arial" w:eastAsia="Calibri" w:hAnsi="Arial" w:cs="Arial"/>
          <w:sz w:val="22"/>
        </w:rPr>
        <w:t xml:space="preserve">as prisiima tam tikrus įsipareigojimus, </w:t>
      </w:r>
      <w:r w:rsidRPr="00CD3FD4">
        <w:rPr>
          <w:rFonts w:ascii="Arial" w:eastAsia="Calibri" w:hAnsi="Arial" w:cs="Arial"/>
          <w:sz w:val="22"/>
        </w:rPr>
        <w:lastRenderedPageBreak/>
        <w:t xml:space="preserve">o kreditoriai sutinka savo reikalavimus atidėti, sumažinti ar jų atsisakyti) ir nepateikia Užsakovui pagrįstų įrodymų, kad sugebės tinkamai įvykdyti Sutartį, bei neištaiso pažeidimo gavęs Užsakovo pretenziją; kai tokias sąlygas atitinka </w:t>
      </w:r>
      <w:r w:rsidRPr="00CD3FD4">
        <w:rPr>
          <w:rFonts w:ascii="Arial" w:hAnsi="Arial" w:cs="Arial"/>
          <w:sz w:val="22"/>
        </w:rPr>
        <w:t>Teikėj</w:t>
      </w:r>
      <w:r w:rsidRPr="00CD3FD4">
        <w:rPr>
          <w:rFonts w:ascii="Arial" w:eastAsia="Calibri" w:hAnsi="Arial" w:cs="Arial"/>
          <w:sz w:val="22"/>
        </w:rPr>
        <w:t xml:space="preserve">o jungtinės veiklos partneris ar Subjektas, kurio pajėgumais remiasi </w:t>
      </w:r>
      <w:r w:rsidRPr="00CD3FD4">
        <w:rPr>
          <w:rFonts w:ascii="Arial" w:hAnsi="Arial" w:cs="Arial"/>
          <w:sz w:val="22"/>
        </w:rPr>
        <w:t>Teikėj</w:t>
      </w:r>
      <w:r w:rsidRPr="00CD3FD4">
        <w:rPr>
          <w:rFonts w:ascii="Arial" w:eastAsia="Calibri" w:hAnsi="Arial" w:cs="Arial"/>
          <w:sz w:val="22"/>
        </w:rPr>
        <w:t xml:space="preserve">as, ir Šalys pagal Sutarties sąlygas nesusitaria dėl tokio asmens pakeitimo kitu </w:t>
      </w:r>
      <w:r w:rsidRPr="00CD3FD4">
        <w:rPr>
          <w:rFonts w:ascii="Arial" w:hAnsi="Arial" w:cs="Arial"/>
          <w:sz w:val="22"/>
        </w:rPr>
        <w:t xml:space="preserve"> ir nėra pateikiama įrodymų, kad Teikėjas sugebės toliau tinkamai įvykdyti įsipareigojimus pagal Sutartį</w:t>
      </w:r>
      <w:r w:rsidR="007E480E" w:rsidRPr="00CD3FD4">
        <w:rPr>
          <w:rFonts w:ascii="Arial" w:hAnsi="Arial" w:cs="Arial"/>
          <w:sz w:val="22"/>
        </w:rPr>
        <w:t>;</w:t>
      </w:r>
      <w:bookmarkEnd w:id="27"/>
    </w:p>
    <w:bookmarkEnd w:id="28"/>
    <w:p w14:paraId="02B0851A" w14:textId="77777777" w:rsidR="007E480E" w:rsidRPr="00CD3FD4" w:rsidRDefault="007E480E"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 xml:space="preserve">Teikėjas, siekdamas sudaryti Sutartį su </w:t>
      </w:r>
      <w:r w:rsidRPr="00CD3FD4">
        <w:rPr>
          <w:rFonts w:ascii="Arial" w:eastAsia="Times New Roman" w:hAnsi="Arial" w:cs="Arial"/>
          <w:color w:val="000000" w:themeColor="text1"/>
          <w:sz w:val="22"/>
        </w:rPr>
        <w:t>Užsakov</w:t>
      </w:r>
      <w:r w:rsidRPr="00CD3FD4">
        <w:rPr>
          <w:rFonts w:ascii="Arial" w:hAnsi="Arial" w:cs="Arial"/>
          <w:sz w:val="22"/>
        </w:rPr>
        <w:t>u, buvo sudaręs susitarimą, neleistinai ribojantį konkurenciją;</w:t>
      </w:r>
    </w:p>
    <w:p w14:paraId="48EED624" w14:textId="483BA69F" w:rsidR="007E480E" w:rsidRPr="00CD3FD4" w:rsidRDefault="004F204D" w:rsidP="007E480E">
      <w:pPr>
        <w:pStyle w:val="Sraopastraipa"/>
        <w:numPr>
          <w:ilvl w:val="2"/>
          <w:numId w:val="7"/>
        </w:numPr>
        <w:tabs>
          <w:tab w:val="left" w:pos="1134"/>
        </w:tabs>
        <w:ind w:left="0" w:firstLine="567"/>
        <w:contextualSpacing w:val="0"/>
        <w:rPr>
          <w:rFonts w:ascii="Arial" w:hAnsi="Arial" w:cs="Arial"/>
          <w:sz w:val="22"/>
        </w:rPr>
      </w:pPr>
      <w:bookmarkStart w:id="29" w:name="_Hlk147482749"/>
      <w:r w:rsidRPr="00CD3FD4">
        <w:rPr>
          <w:rFonts w:ascii="Arial" w:hAnsi="Arial" w:cs="Arial"/>
          <w:sz w:val="22"/>
        </w:rPr>
        <w:t>Teikėj</w:t>
      </w:r>
      <w:r w:rsidRPr="00CD3FD4">
        <w:rPr>
          <w:rStyle w:val="ui-provider"/>
          <w:rFonts w:ascii="Arial" w:hAnsi="Arial" w:cs="Arial"/>
          <w:sz w:val="22"/>
        </w:rPr>
        <w:t xml:space="preserve">as </w:t>
      </w:r>
      <w:bookmarkStart w:id="30" w:name="_Hlk148381159"/>
      <w:r w:rsidRPr="00CD3FD4">
        <w:rPr>
          <w:rStyle w:val="ui-provider"/>
          <w:rFonts w:ascii="Arial" w:hAnsi="Arial" w:cs="Arial"/>
          <w:sz w:val="22"/>
        </w:rPr>
        <w:t>nustatytais terminais nepateikia Sutartyje numatytų privalomų draudimų, užtikrinimų arba laiku nepratęsia (neatnaujina) jų galiojimo</w:t>
      </w:r>
      <w:bookmarkEnd w:id="29"/>
      <w:r w:rsidRPr="00CD3FD4">
        <w:rPr>
          <w:rStyle w:val="ui-provider"/>
          <w:rFonts w:ascii="Arial" w:hAnsi="Arial" w:cs="Arial"/>
          <w:sz w:val="22"/>
        </w:rPr>
        <w:t xml:space="preserve"> (jei taikoma)</w:t>
      </w:r>
      <w:r w:rsidR="007E480E" w:rsidRPr="00CD3FD4">
        <w:rPr>
          <w:rFonts w:ascii="Arial" w:hAnsi="Arial" w:cs="Arial"/>
          <w:sz w:val="22"/>
        </w:rPr>
        <w:t>.</w:t>
      </w:r>
    </w:p>
    <w:bookmarkEnd w:id="30"/>
    <w:p w14:paraId="4E309C35" w14:textId="6943D81C" w:rsidR="004F204D" w:rsidRPr="00CD3FD4" w:rsidRDefault="004F204D" w:rsidP="007E480E">
      <w:pPr>
        <w:pStyle w:val="Sraopastraipa"/>
        <w:numPr>
          <w:ilvl w:val="2"/>
          <w:numId w:val="7"/>
        </w:numPr>
        <w:tabs>
          <w:tab w:val="left" w:pos="1134"/>
        </w:tabs>
        <w:ind w:left="0" w:firstLine="567"/>
        <w:contextualSpacing w:val="0"/>
        <w:rPr>
          <w:rFonts w:ascii="Arial" w:hAnsi="Arial" w:cs="Arial"/>
          <w:sz w:val="22"/>
        </w:rPr>
      </w:pPr>
      <w:r w:rsidRPr="00CD3FD4">
        <w:rPr>
          <w:rFonts w:ascii="Arial" w:hAnsi="Arial" w:cs="Arial"/>
          <w:sz w:val="22"/>
        </w:rPr>
        <w:t>Paaiškėja, kad Teikėjas turėjo būti pašalintas iš Pirkimo procedūros pagal Viešųjų pirkimų įstatymo 46 straipsnio 1 dalį ar dėl kitų Pirkimo dokumentuose nustatytų pašalinimo pagrindų</w:t>
      </w:r>
      <w:r w:rsidR="00D5453D" w:rsidRPr="00CD3FD4">
        <w:rPr>
          <w:rFonts w:ascii="Arial" w:hAnsi="Arial" w:cs="Arial"/>
          <w:sz w:val="22"/>
        </w:rPr>
        <w:t>.</w:t>
      </w:r>
    </w:p>
    <w:p w14:paraId="0D99F68E" w14:textId="73E74E69" w:rsidR="007E480E" w:rsidRPr="00CD3FD4" w:rsidRDefault="007E480E" w:rsidP="007E480E">
      <w:pPr>
        <w:pStyle w:val="Sraopastraipa"/>
        <w:numPr>
          <w:ilvl w:val="1"/>
          <w:numId w:val="7"/>
        </w:numPr>
        <w:tabs>
          <w:tab w:val="left" w:pos="993"/>
        </w:tabs>
        <w:ind w:left="0" w:firstLine="567"/>
        <w:rPr>
          <w:rFonts w:ascii="Arial" w:hAnsi="Arial" w:cs="Arial"/>
          <w:sz w:val="22"/>
        </w:rPr>
      </w:pPr>
      <w:r w:rsidRPr="00CD3FD4">
        <w:rPr>
          <w:rFonts w:ascii="Arial" w:hAnsi="Arial" w:cs="Arial"/>
          <w:sz w:val="22"/>
        </w:rPr>
        <w:t xml:space="preserve">Jeigu </w:t>
      </w:r>
      <w:r w:rsidRPr="00CD3FD4">
        <w:rPr>
          <w:rFonts w:ascii="Arial" w:eastAsia="Times New Roman" w:hAnsi="Arial" w:cs="Arial"/>
          <w:color w:val="000000" w:themeColor="text1"/>
          <w:sz w:val="22"/>
        </w:rPr>
        <w:t>Užsakov</w:t>
      </w:r>
      <w:r w:rsidRPr="00CD3FD4">
        <w:rPr>
          <w:rFonts w:ascii="Arial" w:hAnsi="Arial" w:cs="Arial"/>
          <w:sz w:val="22"/>
        </w:rPr>
        <w:t xml:space="preserve">as nutraukia Sutartį Sutarties </w:t>
      </w:r>
      <w:permStart w:id="1878149450" w:edGrp="everyone"/>
      <w:r w:rsidR="005A7B34">
        <w:rPr>
          <w:rFonts w:ascii="Arial" w:hAnsi="Arial" w:cs="Arial"/>
          <w:sz w:val="22"/>
        </w:rPr>
        <w:fldChar w:fldCharType="begin"/>
      </w:r>
      <w:r w:rsidR="005A7B34">
        <w:rPr>
          <w:rFonts w:ascii="Arial" w:hAnsi="Arial" w:cs="Arial"/>
          <w:sz w:val="22"/>
        </w:rPr>
        <w:instrText xml:space="preserve"> REF _Ref186715291 \r \h </w:instrText>
      </w:r>
      <w:r w:rsidR="005A7B34">
        <w:rPr>
          <w:rFonts w:ascii="Arial" w:hAnsi="Arial" w:cs="Arial"/>
          <w:sz w:val="22"/>
        </w:rPr>
      </w:r>
      <w:r w:rsidR="005A7B34">
        <w:rPr>
          <w:rFonts w:ascii="Arial" w:hAnsi="Arial" w:cs="Arial"/>
          <w:sz w:val="22"/>
        </w:rPr>
        <w:fldChar w:fldCharType="separate"/>
      </w:r>
      <w:r w:rsidR="005A7B34">
        <w:rPr>
          <w:rFonts w:ascii="Arial" w:hAnsi="Arial" w:cs="Arial"/>
          <w:sz w:val="22"/>
        </w:rPr>
        <w:t>13.1</w:t>
      </w:r>
      <w:r w:rsidR="005A7B34">
        <w:rPr>
          <w:rFonts w:ascii="Arial" w:hAnsi="Arial" w:cs="Arial"/>
          <w:sz w:val="22"/>
        </w:rPr>
        <w:fldChar w:fldCharType="end"/>
      </w:r>
      <w:r w:rsidRPr="00CD3FD4">
        <w:rPr>
          <w:rFonts w:ascii="Arial" w:hAnsi="Arial" w:cs="Arial"/>
          <w:sz w:val="22"/>
        </w:rPr>
        <w:t xml:space="preserve">– </w:t>
      </w:r>
      <w:r w:rsidR="009B02F0" w:rsidRPr="00CD3FD4">
        <w:rPr>
          <w:rFonts w:ascii="Arial" w:hAnsi="Arial" w:cs="Arial"/>
          <w:sz w:val="22"/>
        </w:rPr>
        <w:fldChar w:fldCharType="begin"/>
      </w:r>
      <w:r w:rsidR="009B02F0" w:rsidRPr="00CD3FD4">
        <w:rPr>
          <w:rFonts w:ascii="Arial" w:hAnsi="Arial" w:cs="Arial"/>
          <w:sz w:val="22"/>
        </w:rPr>
        <w:instrText xml:space="preserve"> REF _Ref500758174 \r \h </w:instrText>
      </w:r>
      <w:r w:rsidR="002C07BD" w:rsidRPr="00CD3FD4">
        <w:rPr>
          <w:rFonts w:ascii="Arial" w:hAnsi="Arial" w:cs="Arial"/>
          <w:sz w:val="22"/>
        </w:rPr>
        <w:instrText xml:space="preserve"> \* MERGEFORMAT </w:instrText>
      </w:r>
      <w:r w:rsidR="009B02F0" w:rsidRPr="00CD3FD4">
        <w:rPr>
          <w:rFonts w:ascii="Arial" w:hAnsi="Arial" w:cs="Arial"/>
          <w:sz w:val="22"/>
        </w:rPr>
      </w:r>
      <w:r w:rsidR="009B02F0" w:rsidRPr="00CD3FD4">
        <w:rPr>
          <w:rFonts w:ascii="Arial" w:hAnsi="Arial" w:cs="Arial"/>
          <w:sz w:val="22"/>
        </w:rPr>
        <w:fldChar w:fldCharType="separate"/>
      </w:r>
      <w:r w:rsidR="005A7B34">
        <w:rPr>
          <w:rFonts w:ascii="Arial" w:hAnsi="Arial" w:cs="Arial"/>
          <w:sz w:val="22"/>
        </w:rPr>
        <w:t>13.2</w:t>
      </w:r>
      <w:r w:rsidR="009B02F0" w:rsidRPr="00CD3FD4">
        <w:rPr>
          <w:rFonts w:ascii="Arial" w:hAnsi="Arial" w:cs="Arial"/>
          <w:sz w:val="22"/>
        </w:rPr>
        <w:fldChar w:fldCharType="end"/>
      </w:r>
      <w:permEnd w:id="1878149450"/>
      <w:r w:rsidR="009B02F0" w:rsidRPr="00CD3FD4">
        <w:rPr>
          <w:rFonts w:ascii="Arial" w:hAnsi="Arial" w:cs="Arial"/>
          <w:sz w:val="22"/>
        </w:rPr>
        <w:t xml:space="preserve"> </w:t>
      </w:r>
      <w:r w:rsidRPr="00CD3FD4">
        <w:rPr>
          <w:rFonts w:ascii="Arial" w:hAnsi="Arial" w:cs="Arial"/>
          <w:sz w:val="22"/>
        </w:rPr>
        <w:t xml:space="preserve">punktų pagrindu, </w:t>
      </w:r>
      <w:r w:rsidRPr="00CD3FD4">
        <w:rPr>
          <w:rFonts w:ascii="Arial" w:eastAsia="Times New Roman" w:hAnsi="Arial" w:cs="Arial"/>
          <w:color w:val="000000" w:themeColor="text1"/>
          <w:sz w:val="22"/>
        </w:rPr>
        <w:t>Užsakov</w:t>
      </w:r>
      <w:r w:rsidRPr="00CD3FD4">
        <w:rPr>
          <w:rFonts w:ascii="Arial" w:hAnsi="Arial" w:cs="Arial"/>
          <w:sz w:val="22"/>
        </w:rPr>
        <w:t xml:space="preserve">as sumoka už iki Sutarties nutraukimo suteiktas Paslaugas pagal pateiktus ir tarpusavyje suderintus atsiskaitymo dokumentus Sutarties </w:t>
      </w:r>
      <w:r w:rsidRPr="00CD3FD4">
        <w:rPr>
          <w:rFonts w:ascii="Arial" w:hAnsi="Arial" w:cs="Arial"/>
          <w:sz w:val="22"/>
        </w:rPr>
        <w:fldChar w:fldCharType="begin"/>
      </w:r>
      <w:r w:rsidRPr="00CD3FD4">
        <w:rPr>
          <w:rFonts w:ascii="Arial" w:hAnsi="Arial" w:cs="Arial"/>
          <w:sz w:val="22"/>
        </w:rPr>
        <w:instrText xml:space="preserve"> REF _Ref504384440 \r \h  \* MERGEFORMAT </w:instrText>
      </w:r>
      <w:r w:rsidRPr="00CD3FD4">
        <w:rPr>
          <w:rFonts w:ascii="Arial" w:hAnsi="Arial" w:cs="Arial"/>
          <w:sz w:val="22"/>
        </w:rPr>
      </w:r>
      <w:r w:rsidRPr="00CD3FD4">
        <w:rPr>
          <w:rFonts w:ascii="Arial" w:hAnsi="Arial" w:cs="Arial"/>
          <w:sz w:val="22"/>
        </w:rPr>
        <w:fldChar w:fldCharType="separate"/>
      </w:r>
      <w:r w:rsidR="005A7B34">
        <w:rPr>
          <w:rFonts w:ascii="Arial" w:hAnsi="Arial" w:cs="Arial"/>
          <w:sz w:val="22"/>
        </w:rPr>
        <w:t>VI</w:t>
      </w:r>
      <w:r w:rsidRPr="00CD3FD4">
        <w:rPr>
          <w:rFonts w:ascii="Arial" w:hAnsi="Arial" w:cs="Arial"/>
          <w:sz w:val="22"/>
        </w:rPr>
        <w:fldChar w:fldCharType="end"/>
      </w:r>
      <w:r w:rsidRPr="00CD3FD4">
        <w:rPr>
          <w:rFonts w:ascii="Arial" w:hAnsi="Arial" w:cs="Arial"/>
          <w:sz w:val="22"/>
        </w:rPr>
        <w:t xml:space="preserve"> skyriuje „Atsiskaitymo tvarka“ nustatyta tvarka. Taip pat Teikėjas privalo atlyginti </w:t>
      </w:r>
      <w:r w:rsidRPr="00CD3FD4">
        <w:rPr>
          <w:rFonts w:ascii="Arial" w:eastAsia="Times New Roman" w:hAnsi="Arial" w:cs="Arial"/>
          <w:color w:val="000000" w:themeColor="text1"/>
          <w:sz w:val="22"/>
        </w:rPr>
        <w:t>Užsakov</w:t>
      </w:r>
      <w:r w:rsidRPr="00CD3FD4">
        <w:rPr>
          <w:rFonts w:ascii="Arial" w:hAnsi="Arial" w:cs="Arial"/>
          <w:sz w:val="22"/>
        </w:rPr>
        <w:t>ui visas dėl šios Sutarties nutraukimo susidariusias išlaidas ir kompensuoti dėl šios Sutarties nutraukimo patirtus nuostolius.</w:t>
      </w:r>
      <w:r w:rsidR="004F204D" w:rsidRPr="00CD3FD4">
        <w:rPr>
          <w:rFonts w:ascii="Arial" w:hAnsi="Arial" w:cs="Arial"/>
          <w:sz w:val="22"/>
        </w:rPr>
        <w:t xml:space="preserve"> </w:t>
      </w:r>
      <w:bookmarkStart w:id="31" w:name="_Hlk148381184"/>
      <w:r w:rsidR="004F204D" w:rsidRPr="00CD3FD4">
        <w:rPr>
          <w:rFonts w:ascii="Arial" w:hAnsi="Arial" w:cs="Arial"/>
          <w:sz w:val="22"/>
        </w:rPr>
        <w:t xml:space="preserve">Nutraukus Sutartį </w:t>
      </w:r>
      <w:permStart w:id="357586399" w:edGrp="everyone"/>
      <w:r w:rsidR="005A7B34">
        <w:rPr>
          <w:rFonts w:ascii="Arial" w:hAnsi="Arial" w:cs="Arial"/>
          <w:sz w:val="22"/>
        </w:rPr>
        <w:fldChar w:fldCharType="begin"/>
      </w:r>
      <w:r w:rsidR="005A7B34">
        <w:rPr>
          <w:rFonts w:ascii="Arial" w:hAnsi="Arial" w:cs="Arial"/>
          <w:sz w:val="22"/>
        </w:rPr>
        <w:instrText xml:space="preserve"> REF _Ref186715291 \r \h </w:instrText>
      </w:r>
      <w:r w:rsidR="005A7B34">
        <w:rPr>
          <w:rFonts w:ascii="Arial" w:hAnsi="Arial" w:cs="Arial"/>
          <w:sz w:val="22"/>
        </w:rPr>
      </w:r>
      <w:r w:rsidR="005A7B34">
        <w:rPr>
          <w:rFonts w:ascii="Arial" w:hAnsi="Arial" w:cs="Arial"/>
          <w:sz w:val="22"/>
        </w:rPr>
        <w:fldChar w:fldCharType="separate"/>
      </w:r>
      <w:r w:rsidR="005A7B34">
        <w:rPr>
          <w:rFonts w:ascii="Arial" w:hAnsi="Arial" w:cs="Arial"/>
          <w:sz w:val="22"/>
        </w:rPr>
        <w:t>13.1</w:t>
      </w:r>
      <w:r w:rsidR="005A7B34">
        <w:rPr>
          <w:rFonts w:ascii="Arial" w:hAnsi="Arial" w:cs="Arial"/>
          <w:sz w:val="22"/>
        </w:rPr>
        <w:fldChar w:fldCharType="end"/>
      </w:r>
      <w:r w:rsidR="00D5453D" w:rsidRPr="00CD3FD4">
        <w:rPr>
          <w:rFonts w:ascii="Arial" w:hAnsi="Arial" w:cs="Arial"/>
          <w:sz w:val="22"/>
        </w:rPr>
        <w:t xml:space="preserve">– </w:t>
      </w:r>
      <w:r w:rsidR="00A40E1F" w:rsidRPr="00CD3FD4">
        <w:rPr>
          <w:rFonts w:ascii="Arial" w:hAnsi="Arial" w:cs="Arial"/>
          <w:sz w:val="22"/>
        </w:rPr>
        <w:fldChar w:fldCharType="begin"/>
      </w:r>
      <w:r w:rsidR="00A40E1F" w:rsidRPr="00CD3FD4">
        <w:rPr>
          <w:rFonts w:ascii="Arial" w:hAnsi="Arial" w:cs="Arial"/>
          <w:sz w:val="22"/>
        </w:rPr>
        <w:instrText xml:space="preserve"> REF _Ref500758174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5A7B34">
        <w:rPr>
          <w:rFonts w:ascii="Arial" w:hAnsi="Arial" w:cs="Arial"/>
          <w:sz w:val="22"/>
        </w:rPr>
        <w:t>13.2</w:t>
      </w:r>
      <w:r w:rsidR="00A40E1F" w:rsidRPr="00CD3FD4">
        <w:rPr>
          <w:rFonts w:ascii="Arial" w:hAnsi="Arial" w:cs="Arial"/>
          <w:sz w:val="22"/>
        </w:rPr>
        <w:fldChar w:fldCharType="end"/>
      </w:r>
      <w:permEnd w:id="357586399"/>
      <w:r w:rsidR="00A40E1F" w:rsidRPr="00CD3FD4">
        <w:rPr>
          <w:rFonts w:ascii="Arial" w:hAnsi="Arial" w:cs="Arial"/>
          <w:sz w:val="22"/>
        </w:rPr>
        <w:t xml:space="preserve"> </w:t>
      </w:r>
      <w:r w:rsidR="004F204D" w:rsidRPr="00CD3FD4">
        <w:rPr>
          <w:rFonts w:ascii="Arial" w:hAnsi="Arial" w:cs="Arial"/>
          <w:sz w:val="22"/>
        </w:rPr>
        <w:t xml:space="preserve">punktuose nustatytais pagrindais (išskyrus </w:t>
      </w:r>
      <w:permStart w:id="448071990" w:edGrp="everyone"/>
      <w:r w:rsidR="00A40E1F" w:rsidRPr="00CD3FD4">
        <w:rPr>
          <w:rFonts w:ascii="Arial" w:hAnsi="Arial" w:cs="Arial"/>
          <w:sz w:val="22"/>
        </w:rPr>
        <w:fldChar w:fldCharType="begin"/>
      </w:r>
      <w:r w:rsidR="00A40E1F" w:rsidRPr="00CD3FD4">
        <w:rPr>
          <w:rFonts w:ascii="Arial" w:hAnsi="Arial" w:cs="Arial"/>
          <w:sz w:val="22"/>
        </w:rPr>
        <w:instrText xml:space="preserve"> REF _Ref148705686 \r \h </w:instrText>
      </w:r>
      <w:r w:rsidR="002C07BD" w:rsidRPr="00CD3FD4">
        <w:rPr>
          <w:rFonts w:ascii="Arial" w:hAnsi="Arial" w:cs="Arial"/>
          <w:sz w:val="22"/>
        </w:rPr>
        <w:instrText xml:space="preserve"> \* MERGEFORMAT </w:instrText>
      </w:r>
      <w:r w:rsidR="00A40E1F" w:rsidRPr="00CD3FD4">
        <w:rPr>
          <w:rFonts w:ascii="Arial" w:hAnsi="Arial" w:cs="Arial"/>
          <w:sz w:val="22"/>
        </w:rPr>
      </w:r>
      <w:r w:rsidR="00A40E1F" w:rsidRPr="00CD3FD4">
        <w:rPr>
          <w:rFonts w:ascii="Arial" w:hAnsi="Arial" w:cs="Arial"/>
          <w:sz w:val="22"/>
        </w:rPr>
        <w:fldChar w:fldCharType="separate"/>
      </w:r>
      <w:r w:rsidR="005A7B34">
        <w:rPr>
          <w:rFonts w:ascii="Arial" w:hAnsi="Arial" w:cs="Arial"/>
          <w:sz w:val="22"/>
        </w:rPr>
        <w:t>13.2.2</w:t>
      </w:r>
      <w:r w:rsidR="00A40E1F" w:rsidRPr="00CD3FD4">
        <w:rPr>
          <w:rFonts w:ascii="Arial" w:hAnsi="Arial" w:cs="Arial"/>
          <w:sz w:val="22"/>
        </w:rPr>
        <w:fldChar w:fldCharType="end"/>
      </w:r>
      <w:permEnd w:id="448071990"/>
      <w:r w:rsidR="00A40E1F" w:rsidRPr="00CD3FD4">
        <w:rPr>
          <w:rFonts w:ascii="Arial" w:hAnsi="Arial" w:cs="Arial"/>
          <w:sz w:val="22"/>
        </w:rPr>
        <w:t xml:space="preserve"> </w:t>
      </w:r>
      <w:r w:rsidR="004F204D" w:rsidRPr="00CD3FD4">
        <w:rPr>
          <w:rFonts w:ascii="Arial" w:hAnsi="Arial" w:cs="Arial"/>
          <w:sz w:val="22"/>
        </w:rPr>
        <w:t xml:space="preserve">punkte numatytą pagrindą), </w:t>
      </w:r>
      <w:r w:rsidR="00D5453D" w:rsidRPr="00CD3FD4">
        <w:rPr>
          <w:rFonts w:ascii="Arial" w:hAnsi="Arial" w:cs="Arial"/>
          <w:sz w:val="22"/>
        </w:rPr>
        <w:t>Teikėj</w:t>
      </w:r>
      <w:r w:rsidR="004F204D" w:rsidRPr="00CD3FD4">
        <w:rPr>
          <w:rFonts w:ascii="Arial" w:hAnsi="Arial" w:cs="Arial"/>
          <w:sz w:val="22"/>
        </w:rPr>
        <w:t xml:space="preserve">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w:t>
      </w:r>
      <w:r w:rsidR="00D5453D" w:rsidRPr="00CD3FD4">
        <w:rPr>
          <w:rFonts w:ascii="Arial" w:hAnsi="Arial" w:cs="Arial"/>
          <w:sz w:val="22"/>
        </w:rPr>
        <w:t>Teikėj</w:t>
      </w:r>
      <w:r w:rsidR="004F204D" w:rsidRPr="00CD3FD4">
        <w:rPr>
          <w:rFonts w:ascii="Arial" w:hAnsi="Arial" w:cs="Arial"/>
          <w:sz w:val="22"/>
        </w:rPr>
        <w:t>as įsipareigoja atlyginti visus dėl šios sutarties nutraukimo patirtus nuostolius,</w:t>
      </w:r>
    </w:p>
    <w:bookmarkEnd w:id="31"/>
    <w:p w14:paraId="66945709" w14:textId="29386888" w:rsidR="007E480E" w:rsidRPr="00CD3FD4" w:rsidRDefault="007E480E" w:rsidP="007E480E">
      <w:pPr>
        <w:pStyle w:val="Sraopastraipa"/>
        <w:numPr>
          <w:ilvl w:val="1"/>
          <w:numId w:val="7"/>
        </w:numPr>
        <w:tabs>
          <w:tab w:val="left" w:pos="993"/>
        </w:tabs>
        <w:ind w:left="0" w:firstLine="567"/>
        <w:rPr>
          <w:rFonts w:ascii="Arial" w:hAnsi="Arial" w:cs="Arial"/>
          <w:sz w:val="22"/>
        </w:rPr>
      </w:pPr>
      <w:r w:rsidRPr="00CD3FD4">
        <w:rPr>
          <w:rFonts w:ascii="Arial" w:eastAsia="Times New Roman" w:hAnsi="Arial" w:cs="Arial"/>
          <w:color w:val="000000" w:themeColor="text1"/>
          <w:sz w:val="22"/>
        </w:rPr>
        <w:t>Užsakov</w:t>
      </w:r>
      <w:r w:rsidRPr="00CD3FD4">
        <w:rPr>
          <w:rFonts w:ascii="Arial" w:hAnsi="Arial" w:cs="Arial"/>
          <w:sz w:val="22"/>
        </w:rPr>
        <w:t xml:space="preserve">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843549582" w:edGrp="everyone"/>
      <w:r w:rsidRPr="00CD3FD4">
        <w:rPr>
          <w:rFonts w:ascii="Arial" w:hAnsi="Arial" w:cs="Arial"/>
          <w:sz w:val="22"/>
        </w:rPr>
        <w:fldChar w:fldCharType="begin"/>
      </w:r>
      <w:r w:rsidRPr="00CD3FD4">
        <w:rPr>
          <w:rFonts w:ascii="Arial" w:hAnsi="Arial" w:cs="Arial"/>
          <w:sz w:val="22"/>
        </w:rPr>
        <w:instrText xml:space="preserve"> REF _Ref504384440 \r \h </w:instrText>
      </w:r>
      <w:r w:rsidR="002C07BD" w:rsidRPr="00CD3FD4">
        <w:rPr>
          <w:rFonts w:ascii="Arial" w:hAnsi="Arial" w:cs="Arial"/>
          <w:sz w:val="22"/>
        </w:rPr>
        <w:instrText xml:space="preserve"> \* MERGEFORMAT </w:instrText>
      </w:r>
      <w:r w:rsidRPr="00CD3FD4">
        <w:rPr>
          <w:rFonts w:ascii="Arial" w:hAnsi="Arial" w:cs="Arial"/>
          <w:sz w:val="22"/>
        </w:rPr>
      </w:r>
      <w:r w:rsidRPr="00CD3FD4">
        <w:rPr>
          <w:rFonts w:ascii="Arial" w:hAnsi="Arial" w:cs="Arial"/>
          <w:sz w:val="22"/>
        </w:rPr>
        <w:fldChar w:fldCharType="separate"/>
      </w:r>
      <w:r w:rsidR="005A7B34">
        <w:rPr>
          <w:rFonts w:ascii="Arial" w:hAnsi="Arial" w:cs="Arial"/>
          <w:sz w:val="22"/>
        </w:rPr>
        <w:t>VI</w:t>
      </w:r>
      <w:r w:rsidRPr="00CD3FD4">
        <w:rPr>
          <w:rFonts w:ascii="Arial" w:hAnsi="Arial" w:cs="Arial"/>
          <w:sz w:val="22"/>
        </w:rPr>
        <w:fldChar w:fldCharType="end"/>
      </w:r>
      <w:r w:rsidRPr="00CD3FD4">
        <w:rPr>
          <w:rFonts w:ascii="Arial" w:hAnsi="Arial" w:cs="Arial"/>
          <w:sz w:val="22"/>
        </w:rPr>
        <w:t> </w:t>
      </w:r>
      <w:permEnd w:id="1843549582"/>
      <w:r w:rsidRPr="00CD3FD4">
        <w:rPr>
          <w:rFonts w:ascii="Arial" w:hAnsi="Arial" w:cs="Arial"/>
          <w:sz w:val="22"/>
        </w:rPr>
        <w:t>skyriuje „Atsiskaitymo tvarka“ nustatyta tvarka.</w:t>
      </w:r>
    </w:p>
    <w:p w14:paraId="63DBEFF9" w14:textId="0766A01E" w:rsidR="007E480E" w:rsidRPr="00CD3FD4" w:rsidRDefault="007E480E" w:rsidP="007E480E">
      <w:pPr>
        <w:pStyle w:val="Sraopastraipa"/>
        <w:numPr>
          <w:ilvl w:val="1"/>
          <w:numId w:val="7"/>
        </w:numPr>
        <w:tabs>
          <w:tab w:val="left" w:pos="993"/>
        </w:tabs>
        <w:ind w:left="0" w:firstLine="567"/>
        <w:rPr>
          <w:rFonts w:ascii="Arial" w:hAnsi="Arial" w:cs="Arial"/>
          <w:sz w:val="22"/>
        </w:rPr>
      </w:pPr>
      <w:r w:rsidRPr="00CD3FD4">
        <w:rPr>
          <w:rFonts w:ascii="Arial" w:eastAsia="Times New Roman" w:hAnsi="Arial" w:cs="Arial"/>
          <w:sz w:val="22"/>
        </w:rPr>
        <w:t xml:space="preserve">Šalių susitarimu Sutartis gali būti nutraukta bet kuriuo metu. Tokiu atveju atsiskaitymai tarp Šalių Sutarties nutraukimo dienai atliekami Sutarties </w:t>
      </w:r>
      <w:r w:rsidRPr="00CD3FD4">
        <w:rPr>
          <w:rFonts w:ascii="Arial" w:hAnsi="Arial" w:cs="Arial"/>
          <w:sz w:val="22"/>
        </w:rPr>
        <w:fldChar w:fldCharType="begin"/>
      </w:r>
      <w:r w:rsidRPr="00CD3FD4">
        <w:rPr>
          <w:rFonts w:ascii="Arial" w:hAnsi="Arial" w:cs="Arial"/>
          <w:sz w:val="22"/>
        </w:rPr>
        <w:instrText xml:space="preserve"> REF _Ref504384440 \r \h  \* MERGEFORMAT </w:instrText>
      </w:r>
      <w:r w:rsidRPr="00CD3FD4">
        <w:rPr>
          <w:rFonts w:ascii="Arial" w:hAnsi="Arial" w:cs="Arial"/>
          <w:sz w:val="22"/>
        </w:rPr>
      </w:r>
      <w:r w:rsidRPr="00CD3FD4">
        <w:rPr>
          <w:rFonts w:ascii="Arial" w:hAnsi="Arial" w:cs="Arial"/>
          <w:sz w:val="22"/>
        </w:rPr>
        <w:fldChar w:fldCharType="separate"/>
      </w:r>
      <w:r w:rsidR="005A7B34">
        <w:rPr>
          <w:rFonts w:ascii="Arial" w:hAnsi="Arial" w:cs="Arial"/>
          <w:sz w:val="22"/>
        </w:rPr>
        <w:t>VI</w:t>
      </w:r>
      <w:r w:rsidRPr="00CD3FD4">
        <w:rPr>
          <w:rFonts w:ascii="Arial" w:hAnsi="Arial" w:cs="Arial"/>
          <w:sz w:val="22"/>
        </w:rPr>
        <w:fldChar w:fldCharType="end"/>
      </w:r>
      <w:r w:rsidRPr="00CD3FD4">
        <w:rPr>
          <w:rFonts w:ascii="Arial" w:eastAsia="Times New Roman" w:hAnsi="Arial" w:cs="Arial"/>
          <w:sz w:val="22"/>
        </w:rPr>
        <w:t> skyriuje „Atsiskaitymo tvarka“ nustatyta tvarka.</w:t>
      </w:r>
    </w:p>
    <w:p w14:paraId="07921F64"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KITOS SUTARTIES SĄLYGO</w:t>
      </w:r>
      <w:permStart w:id="1425031744" w:edGrp="everyone"/>
      <w:permEnd w:id="1425031744"/>
      <w:r w:rsidRPr="00CD3FD4">
        <w:rPr>
          <w:rFonts w:ascii="Arial" w:eastAsia="Times New Roman" w:hAnsi="Arial" w:cs="Arial"/>
          <w:b/>
          <w:sz w:val="22"/>
        </w:rPr>
        <w:t>S</w:t>
      </w:r>
    </w:p>
    <w:p w14:paraId="43AFFC60" w14:textId="77777777" w:rsidR="005A7B34" w:rsidRPr="005A7B34" w:rsidRDefault="005A7B34" w:rsidP="005A7B34">
      <w:pPr>
        <w:pStyle w:val="Sraopastraipa"/>
        <w:numPr>
          <w:ilvl w:val="0"/>
          <w:numId w:val="8"/>
        </w:numPr>
        <w:tabs>
          <w:tab w:val="left" w:pos="993"/>
        </w:tabs>
        <w:rPr>
          <w:rFonts w:ascii="Arial" w:hAnsi="Arial" w:cs="Arial"/>
          <w:vanish/>
          <w:sz w:val="22"/>
        </w:rPr>
      </w:pPr>
    </w:p>
    <w:p w14:paraId="1425720E" w14:textId="77777777" w:rsidR="005A7B34" w:rsidRPr="005A7B34" w:rsidRDefault="005A7B34" w:rsidP="005A7B34">
      <w:pPr>
        <w:pStyle w:val="Sraopastraipa"/>
        <w:numPr>
          <w:ilvl w:val="0"/>
          <w:numId w:val="8"/>
        </w:numPr>
        <w:tabs>
          <w:tab w:val="left" w:pos="993"/>
        </w:tabs>
        <w:rPr>
          <w:rFonts w:ascii="Arial" w:hAnsi="Arial" w:cs="Arial"/>
          <w:vanish/>
          <w:sz w:val="22"/>
        </w:rPr>
      </w:pPr>
    </w:p>
    <w:p w14:paraId="0BCB0371" w14:textId="5171C1D2" w:rsidR="007E480E" w:rsidRPr="00CD3FD4" w:rsidRDefault="007E480E" w:rsidP="005A7B34">
      <w:pPr>
        <w:pStyle w:val="Sraopastraipa"/>
        <w:numPr>
          <w:ilvl w:val="1"/>
          <w:numId w:val="8"/>
        </w:numPr>
        <w:ind w:left="0" w:firstLine="567"/>
        <w:rPr>
          <w:rFonts w:ascii="Arial" w:hAnsi="Arial" w:cs="Arial"/>
          <w:sz w:val="22"/>
        </w:rPr>
      </w:pPr>
      <w:r w:rsidRPr="00CD3FD4">
        <w:rPr>
          <w:rFonts w:ascii="Arial" w:hAnsi="Arial" w:cs="Arial"/>
          <w:sz w:val="22"/>
        </w:rPr>
        <w:t xml:space="preserve">Vykdydamos šią Sutartį, Šalys vadovaujasi Lietuvos Respublikos civiliniu kodeksu ir kitais įstatymais bei kitais teisės aktais, </w:t>
      </w:r>
      <w:r w:rsidRPr="00CD3FD4">
        <w:rPr>
          <w:rFonts w:ascii="Arial" w:eastAsia="Times New Roman" w:hAnsi="Arial" w:cs="Arial"/>
          <w:color w:val="000000" w:themeColor="text1"/>
          <w:sz w:val="22"/>
        </w:rPr>
        <w:t>Užsakov</w:t>
      </w:r>
      <w:r w:rsidRPr="00CD3FD4">
        <w:rPr>
          <w:rFonts w:ascii="Arial" w:hAnsi="Arial" w:cs="Arial"/>
          <w:sz w:val="22"/>
        </w:rPr>
        <w:t>o parengtais pirkimo dokumentais bei viešojo pirkimo metu pateiktu Teikėjo pasiūlymu.</w:t>
      </w:r>
      <w:bookmarkStart w:id="32" w:name="_Ref61349636"/>
    </w:p>
    <w:p w14:paraId="064FBDCD"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bookmarkEnd w:id="32"/>
    </w:p>
    <w:tbl>
      <w:tblPr>
        <w:tblStyle w:val="Lentelstinklelis"/>
        <w:tblW w:w="0" w:type="auto"/>
        <w:tblLook w:val="04A0" w:firstRow="1" w:lastRow="0" w:firstColumn="1" w:lastColumn="0" w:noHBand="0" w:noVBand="1"/>
      </w:tblPr>
      <w:tblGrid>
        <w:gridCol w:w="3209"/>
        <w:gridCol w:w="3209"/>
        <w:gridCol w:w="3210"/>
      </w:tblGrid>
      <w:tr w:rsidR="007E480E" w:rsidRPr="00CD3FD4" w14:paraId="6F1B9F4E" w14:textId="77777777" w:rsidTr="004E1808">
        <w:tc>
          <w:tcPr>
            <w:tcW w:w="3209" w:type="dxa"/>
          </w:tcPr>
          <w:p w14:paraId="3C311A58" w14:textId="77777777" w:rsidR="007E480E" w:rsidRPr="00CD3FD4" w:rsidRDefault="007E480E" w:rsidP="004E1808">
            <w:pPr>
              <w:tabs>
                <w:tab w:val="left" w:pos="993"/>
              </w:tabs>
              <w:rPr>
                <w:rFonts w:ascii="Arial" w:hAnsi="Arial" w:cs="Arial"/>
                <w:sz w:val="22"/>
                <w:szCs w:val="22"/>
              </w:rPr>
            </w:pPr>
            <w:permStart w:id="139071311" w:edGrp="everyone" w:colFirst="0" w:colLast="0"/>
            <w:permStart w:id="4866592" w:edGrp="everyone" w:colFirst="1" w:colLast="1"/>
            <w:permStart w:id="636963792" w:edGrp="everyone" w:colFirst="2" w:colLast="2"/>
          </w:p>
        </w:tc>
        <w:tc>
          <w:tcPr>
            <w:tcW w:w="3209" w:type="dxa"/>
          </w:tcPr>
          <w:p w14:paraId="42CC76A3" w14:textId="77777777" w:rsidR="007E480E" w:rsidRPr="005A7B34" w:rsidRDefault="007E480E" w:rsidP="004E1808">
            <w:pPr>
              <w:jc w:val="center"/>
              <w:rPr>
                <w:rFonts w:ascii="Arial" w:hAnsi="Arial" w:cs="Arial"/>
                <w:b/>
                <w:sz w:val="22"/>
                <w:szCs w:val="22"/>
              </w:rPr>
            </w:pPr>
            <w:r w:rsidRPr="005A7B34">
              <w:rPr>
                <w:rFonts w:ascii="Arial" w:hAnsi="Arial" w:cs="Arial"/>
                <w:b/>
                <w:bCs/>
                <w:sz w:val="22"/>
                <w:szCs w:val="22"/>
              </w:rPr>
              <w:t>Užsakov</w:t>
            </w:r>
            <w:r w:rsidRPr="005A7B34">
              <w:rPr>
                <w:rFonts w:ascii="Arial" w:hAnsi="Arial" w:cs="Arial"/>
                <w:b/>
                <w:sz w:val="22"/>
                <w:szCs w:val="22"/>
              </w:rPr>
              <w:t>as</w:t>
            </w:r>
          </w:p>
          <w:p w14:paraId="38F02ECC" w14:textId="77777777" w:rsidR="007E480E" w:rsidRPr="00CD3FD4" w:rsidRDefault="007E480E" w:rsidP="004E1808">
            <w:pPr>
              <w:tabs>
                <w:tab w:val="left" w:pos="993"/>
              </w:tabs>
              <w:rPr>
                <w:rFonts w:ascii="Arial" w:hAnsi="Arial" w:cs="Arial"/>
                <w:sz w:val="22"/>
                <w:szCs w:val="22"/>
              </w:rPr>
            </w:pPr>
            <w:r w:rsidRPr="005A7B34">
              <w:rPr>
                <w:rFonts w:ascii="Arial" w:hAnsi="Arial" w:cs="Arial"/>
                <w:b/>
                <w:sz w:val="22"/>
                <w:szCs w:val="22"/>
              </w:rPr>
              <w:t>(atstovas / atsakingas asmuo)</w:t>
            </w:r>
          </w:p>
        </w:tc>
        <w:tc>
          <w:tcPr>
            <w:tcW w:w="3210" w:type="dxa"/>
          </w:tcPr>
          <w:p w14:paraId="71400AF1" w14:textId="77777777" w:rsidR="007E480E" w:rsidRPr="00CD3FD4" w:rsidRDefault="007E480E" w:rsidP="004E1808">
            <w:pPr>
              <w:jc w:val="center"/>
              <w:rPr>
                <w:rFonts w:ascii="Arial" w:hAnsi="Arial" w:cs="Arial"/>
                <w:b/>
                <w:color w:val="FF0000"/>
                <w:sz w:val="22"/>
                <w:szCs w:val="22"/>
              </w:rPr>
            </w:pPr>
            <w:r w:rsidRPr="00CD3FD4">
              <w:rPr>
                <w:rFonts w:ascii="Arial" w:hAnsi="Arial" w:cs="Arial"/>
                <w:b/>
                <w:color w:val="FF0000"/>
                <w:sz w:val="22"/>
                <w:szCs w:val="22"/>
              </w:rPr>
              <w:t>Teikėjas</w:t>
            </w:r>
          </w:p>
          <w:p w14:paraId="40F0C0A7" w14:textId="77777777" w:rsidR="007E480E" w:rsidRPr="00CD3FD4" w:rsidRDefault="007E480E" w:rsidP="004E1808">
            <w:pPr>
              <w:tabs>
                <w:tab w:val="left" w:pos="993"/>
              </w:tabs>
              <w:rPr>
                <w:rFonts w:ascii="Arial" w:hAnsi="Arial" w:cs="Arial"/>
                <w:sz w:val="22"/>
                <w:szCs w:val="22"/>
              </w:rPr>
            </w:pPr>
            <w:r w:rsidRPr="00CD3FD4">
              <w:rPr>
                <w:rFonts w:ascii="Arial" w:hAnsi="Arial" w:cs="Arial"/>
                <w:b/>
                <w:color w:val="FF0000"/>
                <w:sz w:val="22"/>
                <w:szCs w:val="22"/>
              </w:rPr>
              <w:t>(atstovas / atsakingas asmuo)</w:t>
            </w:r>
          </w:p>
        </w:tc>
      </w:tr>
      <w:tr w:rsidR="007E480E" w:rsidRPr="00CD3FD4" w14:paraId="673604B5" w14:textId="77777777" w:rsidTr="004E1808">
        <w:tc>
          <w:tcPr>
            <w:tcW w:w="3209" w:type="dxa"/>
          </w:tcPr>
          <w:p w14:paraId="11BB6EF9" w14:textId="77777777" w:rsidR="007E480E" w:rsidRPr="00CD3FD4" w:rsidRDefault="007E480E" w:rsidP="004E1808">
            <w:pPr>
              <w:tabs>
                <w:tab w:val="left" w:pos="993"/>
              </w:tabs>
              <w:rPr>
                <w:rFonts w:ascii="Arial" w:hAnsi="Arial" w:cs="Arial"/>
                <w:sz w:val="22"/>
                <w:szCs w:val="22"/>
              </w:rPr>
            </w:pPr>
            <w:permStart w:id="581443736" w:edGrp="everyone" w:colFirst="0" w:colLast="0"/>
            <w:permStart w:id="777474291" w:edGrp="everyone" w:colFirst="1" w:colLast="1"/>
            <w:permStart w:id="123497899" w:edGrp="everyone" w:colFirst="2" w:colLast="2"/>
            <w:permEnd w:id="139071311"/>
            <w:permEnd w:id="4866592"/>
            <w:permEnd w:id="636963792"/>
            <w:r w:rsidRPr="00CD3FD4">
              <w:rPr>
                <w:rFonts w:ascii="Arial" w:hAnsi="Arial" w:cs="Arial"/>
                <w:sz w:val="22"/>
                <w:szCs w:val="22"/>
              </w:rPr>
              <w:t>Vardas ir pavardė</w:t>
            </w:r>
          </w:p>
        </w:tc>
        <w:tc>
          <w:tcPr>
            <w:tcW w:w="3209" w:type="dxa"/>
          </w:tcPr>
          <w:p w14:paraId="5E9CEED8" w14:textId="588942A8" w:rsidR="007E480E" w:rsidRPr="00CD3FD4" w:rsidRDefault="007E480E" w:rsidP="004E1808">
            <w:pPr>
              <w:tabs>
                <w:tab w:val="left" w:pos="993"/>
              </w:tabs>
              <w:rPr>
                <w:rFonts w:ascii="Arial" w:hAnsi="Arial" w:cs="Arial"/>
                <w:sz w:val="22"/>
                <w:szCs w:val="22"/>
              </w:rPr>
            </w:pPr>
          </w:p>
        </w:tc>
        <w:tc>
          <w:tcPr>
            <w:tcW w:w="3210" w:type="dxa"/>
          </w:tcPr>
          <w:p w14:paraId="4583AAA3" w14:textId="77777777" w:rsidR="007E480E" w:rsidRPr="00CD3FD4" w:rsidRDefault="007E480E" w:rsidP="004E1808">
            <w:pPr>
              <w:tabs>
                <w:tab w:val="left" w:pos="993"/>
              </w:tabs>
              <w:rPr>
                <w:rFonts w:ascii="Arial" w:hAnsi="Arial" w:cs="Arial"/>
                <w:sz w:val="22"/>
                <w:szCs w:val="22"/>
              </w:rPr>
            </w:pPr>
          </w:p>
        </w:tc>
      </w:tr>
      <w:tr w:rsidR="007E480E" w:rsidRPr="00CD3FD4" w14:paraId="196589BA" w14:textId="77777777" w:rsidTr="004E1808">
        <w:tc>
          <w:tcPr>
            <w:tcW w:w="3209" w:type="dxa"/>
          </w:tcPr>
          <w:p w14:paraId="1E5F7743" w14:textId="77777777" w:rsidR="007E480E" w:rsidRPr="00CD3FD4" w:rsidRDefault="007E480E" w:rsidP="004E1808">
            <w:pPr>
              <w:tabs>
                <w:tab w:val="left" w:pos="993"/>
              </w:tabs>
              <w:rPr>
                <w:rFonts w:ascii="Arial" w:hAnsi="Arial" w:cs="Arial"/>
                <w:sz w:val="22"/>
                <w:szCs w:val="22"/>
              </w:rPr>
            </w:pPr>
            <w:permStart w:id="578516189" w:edGrp="everyone" w:colFirst="0" w:colLast="0"/>
            <w:permStart w:id="236223446" w:edGrp="everyone" w:colFirst="1" w:colLast="1"/>
            <w:permStart w:id="926302703" w:edGrp="everyone" w:colFirst="2" w:colLast="2"/>
            <w:permEnd w:id="581443736"/>
            <w:permEnd w:id="777474291"/>
            <w:permEnd w:id="123497899"/>
            <w:r w:rsidRPr="00CD3FD4">
              <w:rPr>
                <w:rFonts w:ascii="Arial" w:hAnsi="Arial" w:cs="Arial"/>
                <w:sz w:val="22"/>
                <w:szCs w:val="22"/>
              </w:rPr>
              <w:t>Adresas</w:t>
            </w:r>
          </w:p>
        </w:tc>
        <w:tc>
          <w:tcPr>
            <w:tcW w:w="3209" w:type="dxa"/>
          </w:tcPr>
          <w:p w14:paraId="4F6F0135" w14:textId="24CF05F8" w:rsidR="007E480E" w:rsidRPr="00F94F9F" w:rsidRDefault="007E480E" w:rsidP="004E1808">
            <w:pPr>
              <w:tabs>
                <w:tab w:val="left" w:pos="993"/>
              </w:tabs>
              <w:rPr>
                <w:rFonts w:ascii="Arial" w:hAnsi="Arial" w:cs="Arial"/>
                <w:sz w:val="22"/>
                <w:szCs w:val="22"/>
                <w:lang w:val="en-US"/>
              </w:rPr>
            </w:pPr>
          </w:p>
        </w:tc>
        <w:tc>
          <w:tcPr>
            <w:tcW w:w="3210" w:type="dxa"/>
          </w:tcPr>
          <w:p w14:paraId="708E2D1C" w14:textId="77777777" w:rsidR="007E480E" w:rsidRPr="00CD3FD4" w:rsidRDefault="007E480E" w:rsidP="004E1808">
            <w:pPr>
              <w:tabs>
                <w:tab w:val="left" w:pos="993"/>
              </w:tabs>
              <w:rPr>
                <w:rFonts w:ascii="Arial" w:hAnsi="Arial" w:cs="Arial"/>
                <w:sz w:val="22"/>
                <w:szCs w:val="22"/>
              </w:rPr>
            </w:pPr>
          </w:p>
        </w:tc>
      </w:tr>
      <w:tr w:rsidR="007E480E" w:rsidRPr="00CD3FD4" w14:paraId="44C88628" w14:textId="77777777" w:rsidTr="004E1808">
        <w:tc>
          <w:tcPr>
            <w:tcW w:w="3209" w:type="dxa"/>
          </w:tcPr>
          <w:p w14:paraId="67617677" w14:textId="77777777" w:rsidR="007E480E" w:rsidRPr="00CD3FD4" w:rsidRDefault="007E480E" w:rsidP="004E1808">
            <w:pPr>
              <w:tabs>
                <w:tab w:val="left" w:pos="993"/>
              </w:tabs>
              <w:rPr>
                <w:rFonts w:ascii="Arial" w:hAnsi="Arial" w:cs="Arial"/>
                <w:sz w:val="22"/>
                <w:szCs w:val="22"/>
              </w:rPr>
            </w:pPr>
            <w:permStart w:id="1294360350" w:edGrp="everyone" w:colFirst="0" w:colLast="0"/>
            <w:permStart w:id="488858954" w:edGrp="everyone" w:colFirst="1" w:colLast="1"/>
            <w:permStart w:id="1532064380" w:edGrp="everyone" w:colFirst="2" w:colLast="2"/>
            <w:permEnd w:id="578516189"/>
            <w:permEnd w:id="236223446"/>
            <w:permEnd w:id="926302703"/>
            <w:r w:rsidRPr="00CD3FD4">
              <w:rPr>
                <w:rFonts w:ascii="Arial" w:hAnsi="Arial" w:cs="Arial"/>
                <w:sz w:val="22"/>
                <w:szCs w:val="22"/>
              </w:rPr>
              <w:t>Telefonas</w:t>
            </w:r>
          </w:p>
        </w:tc>
        <w:tc>
          <w:tcPr>
            <w:tcW w:w="3209" w:type="dxa"/>
          </w:tcPr>
          <w:p w14:paraId="210AA187" w14:textId="3524B3E4" w:rsidR="007E480E" w:rsidRPr="00CD3FD4" w:rsidRDefault="007E480E" w:rsidP="004E1808">
            <w:pPr>
              <w:tabs>
                <w:tab w:val="left" w:pos="993"/>
              </w:tabs>
              <w:rPr>
                <w:rFonts w:ascii="Arial" w:hAnsi="Arial" w:cs="Arial"/>
                <w:sz w:val="22"/>
                <w:szCs w:val="22"/>
              </w:rPr>
            </w:pPr>
          </w:p>
        </w:tc>
        <w:tc>
          <w:tcPr>
            <w:tcW w:w="3210" w:type="dxa"/>
          </w:tcPr>
          <w:p w14:paraId="2FE379E8" w14:textId="77777777" w:rsidR="007E480E" w:rsidRPr="00CD3FD4" w:rsidRDefault="007E480E" w:rsidP="004E1808">
            <w:pPr>
              <w:tabs>
                <w:tab w:val="left" w:pos="993"/>
              </w:tabs>
              <w:rPr>
                <w:rFonts w:ascii="Arial" w:hAnsi="Arial" w:cs="Arial"/>
                <w:sz w:val="22"/>
                <w:szCs w:val="22"/>
              </w:rPr>
            </w:pPr>
          </w:p>
        </w:tc>
      </w:tr>
      <w:tr w:rsidR="007E480E" w:rsidRPr="00CD3FD4" w14:paraId="5BF4592B" w14:textId="77777777" w:rsidTr="004E1808">
        <w:tc>
          <w:tcPr>
            <w:tcW w:w="3209" w:type="dxa"/>
          </w:tcPr>
          <w:p w14:paraId="5BCF944E" w14:textId="77777777" w:rsidR="007E480E" w:rsidRPr="00CD3FD4" w:rsidRDefault="007E480E" w:rsidP="004E1808">
            <w:pPr>
              <w:tabs>
                <w:tab w:val="left" w:pos="993"/>
              </w:tabs>
              <w:rPr>
                <w:rFonts w:ascii="Arial" w:hAnsi="Arial" w:cs="Arial"/>
                <w:sz w:val="22"/>
                <w:szCs w:val="22"/>
              </w:rPr>
            </w:pPr>
            <w:permStart w:id="692652009" w:edGrp="everyone" w:colFirst="0" w:colLast="0"/>
            <w:permStart w:id="1570012597" w:edGrp="everyone" w:colFirst="1" w:colLast="1"/>
            <w:permStart w:id="1113866605" w:edGrp="everyone" w:colFirst="2" w:colLast="2"/>
            <w:permEnd w:id="1294360350"/>
            <w:permEnd w:id="488858954"/>
            <w:permEnd w:id="1532064380"/>
            <w:r w:rsidRPr="00CD3FD4">
              <w:rPr>
                <w:rFonts w:ascii="Arial" w:hAnsi="Arial" w:cs="Arial"/>
                <w:sz w:val="22"/>
                <w:szCs w:val="22"/>
              </w:rPr>
              <w:t>El. paštas</w:t>
            </w:r>
          </w:p>
        </w:tc>
        <w:tc>
          <w:tcPr>
            <w:tcW w:w="3209" w:type="dxa"/>
          </w:tcPr>
          <w:p w14:paraId="45796421" w14:textId="5C15FF87" w:rsidR="007E480E" w:rsidRPr="00CD3FD4" w:rsidRDefault="007E480E" w:rsidP="004E1808">
            <w:pPr>
              <w:tabs>
                <w:tab w:val="left" w:pos="993"/>
              </w:tabs>
              <w:rPr>
                <w:rFonts w:ascii="Arial" w:hAnsi="Arial" w:cs="Arial"/>
                <w:sz w:val="22"/>
                <w:szCs w:val="22"/>
              </w:rPr>
            </w:pPr>
          </w:p>
        </w:tc>
        <w:tc>
          <w:tcPr>
            <w:tcW w:w="3210" w:type="dxa"/>
          </w:tcPr>
          <w:p w14:paraId="5D032020" w14:textId="77777777" w:rsidR="007E480E" w:rsidRPr="00CD3FD4" w:rsidRDefault="007E480E" w:rsidP="004E1808">
            <w:pPr>
              <w:tabs>
                <w:tab w:val="left" w:pos="993"/>
              </w:tabs>
              <w:rPr>
                <w:rFonts w:ascii="Arial" w:hAnsi="Arial" w:cs="Arial"/>
                <w:sz w:val="22"/>
                <w:szCs w:val="22"/>
              </w:rPr>
            </w:pPr>
          </w:p>
        </w:tc>
      </w:tr>
      <w:permEnd w:id="692652009"/>
      <w:permEnd w:id="1570012597"/>
      <w:permEnd w:id="1113866605"/>
    </w:tbl>
    <w:p w14:paraId="480DB5E4" w14:textId="77777777" w:rsidR="007E480E" w:rsidRPr="00CD3FD4" w:rsidRDefault="007E480E" w:rsidP="007E480E">
      <w:pPr>
        <w:tabs>
          <w:tab w:val="left" w:pos="993"/>
        </w:tabs>
        <w:rPr>
          <w:rFonts w:ascii="Arial" w:hAnsi="Arial" w:cs="Arial"/>
          <w:sz w:val="22"/>
        </w:rPr>
      </w:pPr>
    </w:p>
    <w:p w14:paraId="5107BB8D"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B2F441"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Sutarties sąlygos Sutarties galiojimo laikotarpiu gali būti keičiamos tik Lietuvos Respublikos viešųjų pirkimų įstatymo nustatyta tvarka ir atvejais.</w:t>
      </w:r>
    </w:p>
    <w:p w14:paraId="5C5127E5"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lastRenderedPageBreak/>
        <w:t xml:space="preserve">Visi kilę ginčai ar nesutarimai sprendžiami derybų būdu. Šalims nesusitarus, ginčai ar nesutarimai sprendžiami Lietuvos Respublikos įstatymų nustatyta tvarka Lietuvos Respublikos teismuose pagal </w:t>
      </w:r>
      <w:r w:rsidRPr="00CD3FD4">
        <w:rPr>
          <w:rFonts w:ascii="Arial" w:eastAsia="Times New Roman" w:hAnsi="Arial" w:cs="Arial"/>
          <w:color w:val="000000" w:themeColor="text1"/>
          <w:sz w:val="22"/>
        </w:rPr>
        <w:t>Užsakov</w:t>
      </w:r>
      <w:r w:rsidRPr="00CD3FD4">
        <w:rPr>
          <w:rFonts w:ascii="Arial" w:hAnsi="Arial" w:cs="Arial"/>
          <w:sz w:val="22"/>
        </w:rPr>
        <w:t>o buveinės vietą.</w:t>
      </w:r>
    </w:p>
    <w:p w14:paraId="30746491"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Sutartis įsigalioja nuo Sutarties pasirašymo dienos ir galioja iki visų sutartinių įsipareigojimų įvykdymo arba Sutarties nutraukimo.</w:t>
      </w:r>
    </w:p>
    <w:p w14:paraId="7C42E97C"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eastAsia="Times New Roman" w:hAnsi="Arial" w:cs="Arial"/>
          <w:sz w:val="22"/>
        </w:rPr>
        <w:t>Šalys neturi teisės perduoti trečiajam asmeniui reikalavimo teisės pagal šią Sutartį be raštiško kitos Šalies sutikimo.</w:t>
      </w:r>
    </w:p>
    <w:p w14:paraId="2E043FF2"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Sutartis laikoma sudaryta, kai kvalifikuotu elektroniniu parašu ją pasirašo paskutinioji Šalis.</w:t>
      </w:r>
    </w:p>
    <w:p w14:paraId="7415F12A"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08D1D8B0" w14:textId="77777777" w:rsidR="007E480E" w:rsidRPr="00CD3FD4" w:rsidRDefault="007E480E" w:rsidP="007E480E">
      <w:pPr>
        <w:pStyle w:val="Sraopastraipa"/>
        <w:numPr>
          <w:ilvl w:val="1"/>
          <w:numId w:val="8"/>
        </w:numPr>
        <w:tabs>
          <w:tab w:val="left" w:pos="993"/>
        </w:tabs>
        <w:ind w:left="0" w:firstLine="567"/>
        <w:rPr>
          <w:rFonts w:ascii="Arial" w:hAnsi="Arial" w:cs="Arial"/>
          <w:sz w:val="22"/>
        </w:rPr>
      </w:pPr>
      <w:r w:rsidRPr="00CD3FD4">
        <w:rPr>
          <w:rFonts w:ascii="Arial" w:hAnsi="Arial" w:cs="Arial"/>
          <w:sz w:val="22"/>
        </w:rPr>
        <w:t>Dėl visko, kas tiesiogiai nereglamentuota šioje Sutartyje, šalys privalo vadovautis galiojančiais Lietuvos Respublikos įstatymais ir kitais teisės aktais.</w:t>
      </w:r>
    </w:p>
    <w:p w14:paraId="7572984C" w14:textId="77777777" w:rsidR="007E480E" w:rsidRPr="00CD3FD4" w:rsidRDefault="007E480E" w:rsidP="007E480E">
      <w:pPr>
        <w:keepNext/>
        <w:numPr>
          <w:ilvl w:val="0"/>
          <w:numId w:val="1"/>
        </w:numPr>
        <w:spacing w:before="240" w:after="240"/>
        <w:ind w:left="142" w:hanging="142"/>
        <w:jc w:val="center"/>
        <w:rPr>
          <w:rFonts w:ascii="Arial" w:eastAsia="Times New Roman" w:hAnsi="Arial" w:cs="Arial"/>
          <w:b/>
          <w:sz w:val="22"/>
        </w:rPr>
      </w:pPr>
      <w:r w:rsidRPr="00CD3FD4">
        <w:rPr>
          <w:rFonts w:ascii="Arial" w:eastAsia="Times New Roman" w:hAnsi="Arial" w:cs="Arial"/>
          <w:b/>
          <w:sz w:val="22"/>
        </w:rPr>
        <w:t>SUTARTIES ŠALIŲ REKVIZITAI</w:t>
      </w:r>
      <w:permStart w:id="1153120484" w:edGrp="everyone"/>
      <w:permEnd w:id="1153120484"/>
    </w:p>
    <w:tbl>
      <w:tblPr>
        <w:tblW w:w="5000" w:type="pct"/>
        <w:jc w:val="center"/>
        <w:tblLook w:val="01E0" w:firstRow="1" w:lastRow="1" w:firstColumn="1" w:lastColumn="1" w:noHBand="0" w:noVBand="0"/>
      </w:tblPr>
      <w:tblGrid>
        <w:gridCol w:w="4819"/>
        <w:gridCol w:w="4819"/>
      </w:tblGrid>
      <w:tr w:rsidR="007E480E" w:rsidRPr="00CD3FD4" w14:paraId="064B09F3" w14:textId="77777777" w:rsidTr="00CC11BF">
        <w:trPr>
          <w:cantSplit/>
          <w:jc w:val="center"/>
        </w:trPr>
        <w:tc>
          <w:tcPr>
            <w:tcW w:w="4819" w:type="dxa"/>
            <w:shd w:val="clear" w:color="auto" w:fill="auto"/>
          </w:tcPr>
          <w:p w14:paraId="48499CEF" w14:textId="77777777" w:rsidR="007E480E" w:rsidRPr="00CD3FD4" w:rsidRDefault="007E480E" w:rsidP="004E1808">
            <w:pPr>
              <w:suppressAutoHyphens/>
              <w:spacing w:after="120"/>
              <w:rPr>
                <w:rFonts w:ascii="Arial" w:hAnsi="Arial" w:cs="Arial"/>
                <w:b/>
                <w:bCs/>
                <w:sz w:val="22"/>
              </w:rPr>
            </w:pPr>
            <w:permStart w:id="375145366" w:edGrp="everyone" w:colFirst="0" w:colLast="0"/>
            <w:permStart w:id="741834691" w:edGrp="everyone" w:colFirst="1" w:colLast="1"/>
            <w:r w:rsidRPr="00CD3FD4">
              <w:rPr>
                <w:rFonts w:ascii="Arial" w:hAnsi="Arial" w:cs="Arial"/>
                <w:b/>
                <w:bCs/>
                <w:sz w:val="22"/>
              </w:rPr>
              <w:t>Užsakovas:</w:t>
            </w:r>
          </w:p>
          <w:p w14:paraId="4B166A72" w14:textId="56456A2D" w:rsidR="007E480E" w:rsidRPr="00CD3FD4" w:rsidRDefault="007E480E" w:rsidP="004E1808">
            <w:pPr>
              <w:suppressAutoHyphens/>
              <w:jc w:val="left"/>
              <w:rPr>
                <w:rFonts w:ascii="Arial" w:eastAsia="Times New Roman" w:hAnsi="Arial" w:cs="Arial"/>
                <w:b/>
                <w:sz w:val="22"/>
              </w:rPr>
            </w:pPr>
            <w:r w:rsidRPr="00CD3FD4">
              <w:rPr>
                <w:rFonts w:ascii="Arial" w:eastAsia="Times New Roman" w:hAnsi="Arial" w:cs="Arial"/>
                <w:b/>
                <w:sz w:val="22"/>
              </w:rPr>
              <w:t xml:space="preserve">AB </w:t>
            </w:r>
            <w:r w:rsidR="004B008C" w:rsidRPr="00CD3FD4">
              <w:rPr>
                <w:rFonts w:ascii="Arial" w:eastAsia="Times New Roman" w:hAnsi="Arial" w:cs="Arial"/>
                <w:b/>
                <w:sz w:val="22"/>
              </w:rPr>
              <w:t>„Via Lietuva“</w:t>
            </w:r>
          </w:p>
          <w:p w14:paraId="35FE674A" w14:textId="77777777" w:rsidR="007E480E" w:rsidRPr="00CD3FD4" w:rsidRDefault="007E480E" w:rsidP="004E1808">
            <w:pPr>
              <w:suppressAutoHyphens/>
              <w:rPr>
                <w:rFonts w:ascii="Arial" w:eastAsia="Times New Roman" w:hAnsi="Arial" w:cs="Arial"/>
                <w:sz w:val="22"/>
              </w:rPr>
            </w:pPr>
          </w:p>
          <w:p w14:paraId="7BCD4D7B" w14:textId="46C92E64" w:rsidR="007E480E" w:rsidRPr="00CD3FD4" w:rsidRDefault="003D702C" w:rsidP="004E1808">
            <w:pPr>
              <w:suppressAutoHyphens/>
              <w:rPr>
                <w:rFonts w:ascii="Arial" w:eastAsia="Times New Roman" w:hAnsi="Arial" w:cs="Arial"/>
                <w:sz w:val="22"/>
              </w:rPr>
            </w:pPr>
            <w:r w:rsidRPr="00CD3FD4">
              <w:rPr>
                <w:rFonts w:ascii="Arial" w:eastAsia="Times New Roman" w:hAnsi="Arial" w:cs="Arial"/>
                <w:sz w:val="22"/>
              </w:rPr>
              <w:t>Kauno</w:t>
            </w:r>
            <w:r w:rsidR="007E480E" w:rsidRPr="00CD3FD4">
              <w:rPr>
                <w:rFonts w:ascii="Arial" w:eastAsia="Times New Roman" w:hAnsi="Arial" w:cs="Arial"/>
                <w:sz w:val="22"/>
              </w:rPr>
              <w:t xml:space="preserve"> g. </w:t>
            </w:r>
            <w:r w:rsidRPr="00CD3FD4">
              <w:rPr>
                <w:rFonts w:ascii="Arial" w:eastAsia="Times New Roman" w:hAnsi="Arial" w:cs="Arial"/>
                <w:sz w:val="22"/>
                <w:lang w:val="en-US"/>
              </w:rPr>
              <w:t>22</w:t>
            </w:r>
            <w:r w:rsidR="00F47DB1" w:rsidRPr="00CD3FD4">
              <w:rPr>
                <w:rFonts w:ascii="Arial" w:eastAsia="Times New Roman" w:hAnsi="Arial" w:cs="Arial"/>
                <w:sz w:val="22"/>
                <w:lang w:val="en-US"/>
              </w:rPr>
              <w:t>-202</w:t>
            </w:r>
            <w:r w:rsidR="007E480E" w:rsidRPr="00CD3FD4">
              <w:rPr>
                <w:rFonts w:ascii="Arial" w:eastAsia="Times New Roman" w:hAnsi="Arial" w:cs="Arial"/>
                <w:sz w:val="22"/>
              </w:rPr>
              <w:t>, LT</w:t>
            </w:r>
            <w:r w:rsidR="007E480E" w:rsidRPr="00CD3FD4">
              <w:rPr>
                <w:rFonts w:ascii="Arial" w:eastAsia="Times New Roman" w:hAnsi="Arial" w:cs="Arial"/>
                <w:sz w:val="22"/>
              </w:rPr>
              <w:noBreakHyphen/>
              <w:t>03</w:t>
            </w:r>
            <w:r w:rsidRPr="00CD3FD4">
              <w:rPr>
                <w:rFonts w:ascii="Arial" w:eastAsia="Times New Roman" w:hAnsi="Arial" w:cs="Arial"/>
                <w:sz w:val="22"/>
              </w:rPr>
              <w:t>212</w:t>
            </w:r>
            <w:r w:rsidR="007E480E" w:rsidRPr="00CD3FD4">
              <w:rPr>
                <w:rFonts w:ascii="Arial" w:eastAsia="Times New Roman" w:hAnsi="Arial" w:cs="Arial"/>
                <w:sz w:val="22"/>
              </w:rPr>
              <w:t xml:space="preserve"> Vilnius</w:t>
            </w:r>
          </w:p>
          <w:p w14:paraId="0E227274" w14:textId="77777777" w:rsidR="007E480E" w:rsidRDefault="007E480E" w:rsidP="004E1808">
            <w:pPr>
              <w:suppressAutoHyphens/>
              <w:rPr>
                <w:rFonts w:ascii="Arial" w:eastAsia="Times New Roman" w:hAnsi="Arial" w:cs="Arial"/>
                <w:sz w:val="22"/>
              </w:rPr>
            </w:pPr>
            <w:r w:rsidRPr="00CD3FD4">
              <w:rPr>
                <w:rFonts w:ascii="Arial" w:eastAsia="Times New Roman" w:hAnsi="Arial" w:cs="Arial"/>
                <w:sz w:val="22"/>
              </w:rPr>
              <w:t>Įmonės kodas 188710638</w:t>
            </w:r>
          </w:p>
          <w:p w14:paraId="625AE090" w14:textId="1DD4CF55" w:rsidR="009B47B7" w:rsidRPr="00CD3FD4" w:rsidRDefault="009B47B7" w:rsidP="004E1808">
            <w:pPr>
              <w:suppressAutoHyphens/>
              <w:rPr>
                <w:rFonts w:ascii="Arial" w:eastAsia="Times New Roman" w:hAnsi="Arial" w:cs="Arial"/>
                <w:sz w:val="22"/>
              </w:rPr>
            </w:pPr>
            <w:r>
              <w:rPr>
                <w:rFonts w:ascii="Arial" w:eastAsia="Times New Roman" w:hAnsi="Arial" w:cs="Arial"/>
                <w:sz w:val="22"/>
              </w:rPr>
              <w:t xml:space="preserve">PVM mokėtojo kodas </w:t>
            </w:r>
            <w:r w:rsidRPr="009B47B7">
              <w:rPr>
                <w:rFonts w:ascii="Arial" w:eastAsia="Times New Roman" w:hAnsi="Arial" w:cs="Arial"/>
                <w:sz w:val="22"/>
              </w:rPr>
              <w:t>LT100009270611</w:t>
            </w:r>
          </w:p>
          <w:p w14:paraId="5A8D8EE7" w14:textId="77777777"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Tel. (8 5) 232 9600</w:t>
            </w:r>
          </w:p>
          <w:p w14:paraId="03B007B1" w14:textId="73150C0D" w:rsidR="007E480E" w:rsidRPr="00CD3FD4" w:rsidRDefault="007E480E" w:rsidP="004E1808">
            <w:pPr>
              <w:suppressAutoHyphens/>
              <w:rPr>
                <w:rFonts w:ascii="Arial" w:eastAsia="Times New Roman" w:hAnsi="Arial" w:cs="Arial"/>
                <w:sz w:val="22"/>
              </w:rPr>
            </w:pPr>
            <w:r w:rsidRPr="00CD3FD4">
              <w:rPr>
                <w:rFonts w:ascii="Arial" w:eastAsia="Times New Roman" w:hAnsi="Arial" w:cs="Arial"/>
                <w:sz w:val="22"/>
              </w:rPr>
              <w:t xml:space="preserve">El. paštas </w:t>
            </w:r>
            <w:hyperlink r:id="rId12" w:history="1">
              <w:r w:rsidR="00BC4311" w:rsidRPr="00CD3FD4">
                <w:rPr>
                  <w:rStyle w:val="Hipersaitas"/>
                  <w:rFonts w:ascii="Arial" w:eastAsia="Times New Roman" w:hAnsi="Arial" w:cs="Arial"/>
                  <w:sz w:val="22"/>
                </w:rPr>
                <w:t>info@vialietuva.lt</w:t>
              </w:r>
            </w:hyperlink>
          </w:p>
          <w:p w14:paraId="1323C7A0" w14:textId="77777777" w:rsidR="007E480E" w:rsidRPr="00CD3FD4" w:rsidRDefault="007E480E" w:rsidP="004E1808">
            <w:pPr>
              <w:suppressAutoHyphens/>
              <w:rPr>
                <w:rFonts w:ascii="Arial" w:eastAsia="Times New Roman" w:hAnsi="Arial" w:cs="Arial"/>
                <w:sz w:val="22"/>
              </w:rPr>
            </w:pPr>
            <w:proofErr w:type="spellStart"/>
            <w:r w:rsidRPr="00CD3FD4">
              <w:rPr>
                <w:rFonts w:ascii="Arial" w:eastAsia="Times New Roman" w:hAnsi="Arial" w:cs="Arial"/>
                <w:sz w:val="22"/>
              </w:rPr>
              <w:t>A.s</w:t>
            </w:r>
            <w:proofErr w:type="spellEnd"/>
            <w:r w:rsidRPr="00CD3FD4">
              <w:rPr>
                <w:rFonts w:ascii="Arial" w:eastAsia="Times New Roman" w:hAnsi="Arial" w:cs="Arial"/>
                <w:sz w:val="22"/>
              </w:rPr>
              <w:t>. LT427300010084105478</w:t>
            </w:r>
          </w:p>
          <w:p w14:paraId="5EAE130D" w14:textId="77777777" w:rsidR="007E480E" w:rsidRPr="00CD3FD4" w:rsidRDefault="007E480E" w:rsidP="004E1808">
            <w:pPr>
              <w:tabs>
                <w:tab w:val="left" w:pos="9214"/>
              </w:tabs>
              <w:suppressAutoHyphens/>
              <w:rPr>
                <w:rFonts w:ascii="Arial" w:hAnsi="Arial" w:cs="Arial"/>
                <w:sz w:val="22"/>
              </w:rPr>
            </w:pPr>
          </w:p>
          <w:p w14:paraId="6A3BA441" w14:textId="77777777" w:rsidR="007E480E" w:rsidRDefault="003D702C" w:rsidP="004E1808">
            <w:pPr>
              <w:tabs>
                <w:tab w:val="left" w:pos="1287"/>
              </w:tabs>
              <w:rPr>
                <w:rFonts w:ascii="Arial" w:eastAsia="Times New Roman" w:hAnsi="Arial" w:cs="Arial"/>
                <w:sz w:val="22"/>
              </w:rPr>
            </w:pPr>
            <w:r w:rsidRPr="00CD3FD4">
              <w:rPr>
                <w:rFonts w:ascii="Arial" w:eastAsia="Times New Roman" w:hAnsi="Arial" w:cs="Arial"/>
                <w:sz w:val="22"/>
              </w:rPr>
              <w:t>Atstovaujama įgalioto darbuotojo</w:t>
            </w:r>
          </w:p>
          <w:p w14:paraId="2417D7D8" w14:textId="77777777" w:rsidR="00CC11BF" w:rsidRDefault="00CC11BF" w:rsidP="004E1808">
            <w:pPr>
              <w:tabs>
                <w:tab w:val="left" w:pos="1287"/>
              </w:tabs>
              <w:rPr>
                <w:rFonts w:ascii="Arial" w:eastAsia="Times New Roman" w:hAnsi="Arial" w:cs="Arial"/>
                <w:sz w:val="22"/>
              </w:rPr>
            </w:pPr>
          </w:p>
          <w:p w14:paraId="5C6C65CE" w14:textId="111D5D75" w:rsidR="00CC11BF" w:rsidRPr="00CD3FD4" w:rsidRDefault="00CC11BF" w:rsidP="006A3043">
            <w:pPr>
              <w:tabs>
                <w:tab w:val="left" w:pos="1287"/>
              </w:tabs>
              <w:rPr>
                <w:rFonts w:ascii="Arial" w:hAnsi="Arial" w:cs="Arial"/>
                <w:sz w:val="22"/>
              </w:rPr>
            </w:pPr>
          </w:p>
        </w:tc>
        <w:tc>
          <w:tcPr>
            <w:tcW w:w="4819" w:type="dxa"/>
            <w:shd w:val="clear" w:color="auto" w:fill="auto"/>
          </w:tcPr>
          <w:p w14:paraId="458A89E5" w14:textId="77777777" w:rsidR="007E480E" w:rsidRPr="00CD3FD4" w:rsidRDefault="007E480E" w:rsidP="004E1808">
            <w:pPr>
              <w:suppressAutoHyphens/>
              <w:spacing w:after="120"/>
              <w:rPr>
                <w:rFonts w:ascii="Arial" w:eastAsia="Times New Roman" w:hAnsi="Arial" w:cs="Arial"/>
                <w:b/>
                <w:sz w:val="22"/>
              </w:rPr>
            </w:pPr>
            <w:r w:rsidRPr="00CD3FD4">
              <w:rPr>
                <w:rFonts w:ascii="Arial" w:eastAsia="Times New Roman" w:hAnsi="Arial" w:cs="Arial"/>
                <w:b/>
                <w:sz w:val="22"/>
              </w:rPr>
              <w:t>Teikėjas:</w:t>
            </w:r>
          </w:p>
          <w:p w14:paraId="6ED8EBE8" w14:textId="77777777" w:rsidR="007E480E" w:rsidRPr="00CD3FD4" w:rsidRDefault="007E480E" w:rsidP="004E1808">
            <w:pPr>
              <w:suppressAutoHyphens/>
              <w:rPr>
                <w:rFonts w:ascii="Arial" w:eastAsia="Times New Roman" w:hAnsi="Arial" w:cs="Arial"/>
                <w:b/>
                <w:sz w:val="22"/>
              </w:rPr>
            </w:pPr>
          </w:p>
          <w:p w14:paraId="12DF1BB2" w14:textId="77777777" w:rsidR="007E480E" w:rsidRPr="00CD3FD4" w:rsidRDefault="007E480E" w:rsidP="004E1808">
            <w:pPr>
              <w:suppressAutoHyphens/>
              <w:rPr>
                <w:rFonts w:ascii="Arial" w:eastAsia="Times New Roman" w:hAnsi="Arial" w:cs="Arial"/>
                <w:b/>
                <w:sz w:val="22"/>
              </w:rPr>
            </w:pPr>
          </w:p>
          <w:p w14:paraId="14362B3F" w14:textId="77777777" w:rsidR="007E480E" w:rsidRPr="00CD3FD4" w:rsidRDefault="007E480E" w:rsidP="004E1808">
            <w:pPr>
              <w:suppressAutoHyphens/>
              <w:rPr>
                <w:rFonts w:ascii="Arial" w:eastAsia="Times New Roman" w:hAnsi="Arial" w:cs="Arial"/>
                <w:sz w:val="22"/>
              </w:rPr>
            </w:pPr>
          </w:p>
          <w:p w14:paraId="7D25D079" w14:textId="77777777" w:rsidR="007E480E" w:rsidRPr="00CD3FD4" w:rsidRDefault="007E480E" w:rsidP="004E1808">
            <w:pPr>
              <w:rPr>
                <w:rFonts w:ascii="Arial" w:hAnsi="Arial" w:cs="Arial"/>
                <w:sz w:val="22"/>
              </w:rPr>
            </w:pPr>
          </w:p>
          <w:p w14:paraId="2EBBA1D4" w14:textId="77777777" w:rsidR="007E480E" w:rsidRPr="00CD3FD4" w:rsidRDefault="007E480E" w:rsidP="004E1808">
            <w:pPr>
              <w:rPr>
                <w:rFonts w:ascii="Arial" w:hAnsi="Arial" w:cs="Arial"/>
                <w:sz w:val="22"/>
              </w:rPr>
            </w:pPr>
          </w:p>
          <w:p w14:paraId="6F3BFCD5" w14:textId="77777777" w:rsidR="007E480E" w:rsidRPr="00CD3FD4" w:rsidRDefault="007E480E" w:rsidP="004E1808">
            <w:pPr>
              <w:rPr>
                <w:rFonts w:ascii="Arial" w:hAnsi="Arial" w:cs="Arial"/>
                <w:sz w:val="22"/>
              </w:rPr>
            </w:pPr>
          </w:p>
          <w:p w14:paraId="6B5F67C5" w14:textId="77777777" w:rsidR="007E480E" w:rsidRPr="00CD3FD4" w:rsidRDefault="007E480E" w:rsidP="004E1808">
            <w:pPr>
              <w:rPr>
                <w:rFonts w:ascii="Arial" w:hAnsi="Arial" w:cs="Arial"/>
                <w:sz w:val="22"/>
              </w:rPr>
            </w:pPr>
          </w:p>
          <w:p w14:paraId="461CDC17" w14:textId="77777777" w:rsidR="007E480E" w:rsidRPr="00CD3FD4" w:rsidRDefault="007E480E" w:rsidP="004E1808">
            <w:pPr>
              <w:tabs>
                <w:tab w:val="left" w:pos="9214"/>
              </w:tabs>
              <w:suppressAutoHyphens/>
              <w:rPr>
                <w:rFonts w:ascii="Arial" w:hAnsi="Arial" w:cs="Arial"/>
                <w:sz w:val="22"/>
              </w:rPr>
            </w:pPr>
          </w:p>
          <w:p w14:paraId="30A6B3C3" w14:textId="4810DBB9" w:rsidR="007E480E" w:rsidRPr="00CD3FD4" w:rsidRDefault="007E480E" w:rsidP="004E1808">
            <w:pPr>
              <w:tabs>
                <w:tab w:val="left" w:pos="0"/>
              </w:tabs>
              <w:suppressAutoHyphens/>
              <w:rPr>
                <w:rFonts w:ascii="Arial" w:eastAsia="Times New Roman" w:hAnsi="Arial" w:cs="Arial"/>
                <w:b/>
                <w:sz w:val="22"/>
              </w:rPr>
            </w:pPr>
          </w:p>
        </w:tc>
      </w:tr>
      <w:permEnd w:id="375145366"/>
      <w:permEnd w:id="741834691"/>
    </w:tbl>
    <w:p w14:paraId="01F89E5B" w14:textId="77777777" w:rsidR="005848B8" w:rsidRPr="00CD3FD4" w:rsidRDefault="005848B8">
      <w:pPr>
        <w:rPr>
          <w:rFonts w:ascii="Arial" w:hAnsi="Arial" w:cs="Arial"/>
          <w:sz w:val="22"/>
        </w:rPr>
      </w:pPr>
    </w:p>
    <w:sectPr w:rsidR="005848B8" w:rsidRPr="00CD3FD4" w:rsidSect="00740D6F">
      <w:headerReference w:type="default" r:id="rId13"/>
      <w:pgSz w:w="11906" w:h="16838" w:code="9"/>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471F6" w14:textId="77777777" w:rsidR="00F63745" w:rsidRDefault="00F63745" w:rsidP="007E480E">
      <w:r>
        <w:separator/>
      </w:r>
    </w:p>
  </w:endnote>
  <w:endnote w:type="continuationSeparator" w:id="0">
    <w:p w14:paraId="26C1C536" w14:textId="77777777" w:rsidR="00F63745" w:rsidRDefault="00F63745" w:rsidP="007E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B08E3" w14:textId="77777777" w:rsidR="00F63745" w:rsidRDefault="00F63745" w:rsidP="007E480E">
      <w:r>
        <w:separator/>
      </w:r>
    </w:p>
  </w:footnote>
  <w:footnote w:type="continuationSeparator" w:id="0">
    <w:p w14:paraId="159CEA44" w14:textId="77777777" w:rsidR="00F63745" w:rsidRDefault="00F63745" w:rsidP="007E480E">
      <w:r>
        <w:continuationSeparator/>
      </w:r>
    </w:p>
  </w:footnote>
  <w:footnote w:id="1">
    <w:p w14:paraId="2D2A20D4" w14:textId="77777777" w:rsidR="007E480E" w:rsidRDefault="007E480E" w:rsidP="007E480E">
      <w:pPr>
        <w:pStyle w:val="Puslapioinaostekstas"/>
      </w:pPr>
      <w:r>
        <w:rPr>
          <w:rStyle w:val="Puslapioinaosnuoroda"/>
        </w:rPr>
        <w:footnoteRef/>
      </w:r>
      <w:r>
        <w:t xml:space="preserve"> </w:t>
      </w:r>
      <w:hyperlink r:id="rId1" w:history="1">
        <w:r w:rsidRPr="000E3BBE">
          <w:rPr>
            <w:rStyle w:val="Hipersaitas"/>
          </w:rPr>
          <w:t>https://www.e-tar.lt/portal/lt/legalAct/04cbd4205bd811e79198ffdb108a3753/asr</w:t>
        </w:r>
      </w:hyperlink>
    </w:p>
  </w:footnote>
  <w:footnote w:id="2">
    <w:p w14:paraId="443A394F" w14:textId="77777777" w:rsidR="007E480E" w:rsidRDefault="007E480E" w:rsidP="007E480E">
      <w:pPr>
        <w:pStyle w:val="Puslapioinaostekstas"/>
      </w:pPr>
      <w:r>
        <w:rPr>
          <w:rStyle w:val="Puslapioinaosnuoroda"/>
        </w:rPr>
        <w:footnoteRef/>
      </w:r>
      <w:r>
        <w:t xml:space="preserve"> </w:t>
      </w:r>
      <w:hyperlink r:id="rId2" w:history="1">
        <w:r w:rsidRPr="00396024">
          <w:rPr>
            <w:rStyle w:val="Hipersaitas"/>
          </w:rPr>
          <w:t>https://www.e-tar.lt/portal/lt/legalAct/TAR.C54AFFAA7622/asr</w:t>
        </w:r>
      </w:hyperlink>
    </w:p>
  </w:footnote>
  <w:footnote w:id="3">
    <w:p w14:paraId="08B572CE" w14:textId="77777777" w:rsidR="007E480E" w:rsidRDefault="007E480E" w:rsidP="007E480E">
      <w:pPr>
        <w:pStyle w:val="Puslapioinaostekstas"/>
      </w:pPr>
      <w:r>
        <w:rPr>
          <w:rStyle w:val="Puslapioinaosnuoroda"/>
        </w:rPr>
        <w:footnoteRef/>
      </w:r>
      <w:r>
        <w:t xml:space="preserve"> </w:t>
      </w:r>
      <w:hyperlink r:id="rId3" w:history="1">
        <w:r w:rsidRPr="00396024">
          <w:rPr>
            <w:rStyle w:val="Hipersaitas"/>
          </w:rPr>
          <w:t>https://www.e-tar.lt/portal/lt/legalAct/TAR.6E3127CAC371</w:t>
        </w:r>
      </w:hyperlink>
    </w:p>
  </w:footnote>
  <w:footnote w:id="4">
    <w:p w14:paraId="3401F9EA" w14:textId="77777777" w:rsidR="007E480E" w:rsidRDefault="007E480E" w:rsidP="007E480E">
      <w:pPr>
        <w:pStyle w:val="Puslapioinaostekstas"/>
      </w:pPr>
      <w:r>
        <w:rPr>
          <w:rStyle w:val="Puslapioinaosnuoroda"/>
        </w:rPr>
        <w:footnoteRef/>
      </w:r>
      <w:r>
        <w:t xml:space="preserve"> </w:t>
      </w:r>
      <w:hyperlink r:id="rId4" w:history="1">
        <w:r w:rsidRPr="00396024">
          <w:rPr>
            <w:rStyle w:val="Hipersaitas"/>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3913977"/>
      <w:docPartObj>
        <w:docPartGallery w:val="Page Numbers (Top of Page)"/>
        <w:docPartUnique/>
      </w:docPartObj>
    </w:sdtPr>
    <w:sdtContent>
      <w:p w14:paraId="4ADD5EDF" w14:textId="77777777" w:rsidR="00DE24AB" w:rsidRDefault="00C96DE7">
        <w:pPr>
          <w:pStyle w:val="Antrats"/>
          <w:jc w:val="center"/>
        </w:pPr>
        <w:r>
          <w:fldChar w:fldCharType="begin"/>
        </w:r>
        <w:r>
          <w:instrText>PAGE   \* MERGEFORMAT</w:instrText>
        </w:r>
        <w:r>
          <w:fldChar w:fldCharType="separate"/>
        </w:r>
        <w:r>
          <w:rPr>
            <w:noProof/>
          </w:rPr>
          <w:t>2</w:t>
        </w:r>
        <w:r>
          <w:fldChar w:fldCharType="end"/>
        </w:r>
      </w:p>
    </w:sdtContent>
  </w:sdt>
  <w:p w14:paraId="298D7B30" w14:textId="77777777" w:rsidR="00DE24AB" w:rsidRDefault="00DE24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34D7A"/>
    <w:multiLevelType w:val="multilevel"/>
    <w:tmpl w:val="0472C166"/>
    <w:lvl w:ilvl="0">
      <w:start w:val="11"/>
      <w:numFmt w:val="upperRoman"/>
      <w:lvlText w:val="%1."/>
      <w:lvlJc w:val="left"/>
      <w:pPr>
        <w:ind w:left="1080" w:hanging="720"/>
      </w:pPr>
      <w:rPr>
        <w:b/>
        <w:bCs/>
      </w:rPr>
    </w:lvl>
    <w:lvl w:ilvl="1">
      <w:start w:val="1"/>
      <w:numFmt w:val="decimal"/>
      <w:isLgl/>
      <w:lvlText w:val="%1.%2."/>
      <w:lvlJc w:val="left"/>
      <w:pPr>
        <w:ind w:left="1069" w:hanging="360"/>
      </w:pPr>
      <w:rPr>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 w15:restartNumberingAfterBreak="0">
    <w:nsid w:val="0A2F6537"/>
    <w:multiLevelType w:val="multilevel"/>
    <w:tmpl w:val="E65E302E"/>
    <w:lvl w:ilvl="0">
      <w:start w:val="7"/>
      <w:numFmt w:val="decimal"/>
      <w:lvlText w:val="%1."/>
      <w:lvlJc w:val="left"/>
      <w:pPr>
        <w:ind w:left="360" w:hanging="360"/>
      </w:pPr>
      <w:rPr>
        <w:rFonts w:eastAsia="Times New Roman" w:hint="default"/>
        <w:color w:val="FFFFFF" w:themeColor="background1"/>
      </w:rPr>
    </w:lvl>
    <w:lvl w:ilvl="1">
      <w:start w:val="1"/>
      <w:numFmt w:val="decimal"/>
      <w:lvlText w:val="%1.%2."/>
      <w:lvlJc w:val="left"/>
      <w:pPr>
        <w:ind w:left="927" w:hanging="360"/>
      </w:pPr>
      <w:rPr>
        <w:rFonts w:eastAsia="Times New Roman" w:hint="default"/>
        <w:color w:val="000000" w:themeColor="text1"/>
      </w:rPr>
    </w:lvl>
    <w:lvl w:ilvl="2">
      <w:start w:val="1"/>
      <w:numFmt w:val="decimal"/>
      <w:lvlText w:val="%1.%2.%3."/>
      <w:lvlJc w:val="left"/>
      <w:pPr>
        <w:ind w:left="1854" w:hanging="720"/>
      </w:pPr>
      <w:rPr>
        <w:rFonts w:eastAsia="Times New Roman" w:hint="default"/>
        <w:b w:val="0"/>
        <w:bCs/>
        <w:color w:val="000000" w:themeColor="text1"/>
      </w:rPr>
    </w:lvl>
    <w:lvl w:ilvl="3">
      <w:start w:val="1"/>
      <w:numFmt w:val="decimal"/>
      <w:lvlText w:val="%1.%2.%3.%4."/>
      <w:lvlJc w:val="left"/>
      <w:pPr>
        <w:ind w:left="2421" w:hanging="720"/>
      </w:pPr>
      <w:rPr>
        <w:rFonts w:eastAsia="Times New Roman" w:hint="default"/>
        <w:color w:val="000000" w:themeColor="text1"/>
      </w:rPr>
    </w:lvl>
    <w:lvl w:ilvl="4">
      <w:start w:val="1"/>
      <w:numFmt w:val="decimal"/>
      <w:lvlText w:val="%1.%2.%3.%4.%5."/>
      <w:lvlJc w:val="left"/>
      <w:pPr>
        <w:ind w:left="3348" w:hanging="1080"/>
      </w:pPr>
      <w:rPr>
        <w:rFonts w:eastAsia="Times New Roman" w:hint="default"/>
        <w:color w:val="000000" w:themeColor="text1"/>
      </w:rPr>
    </w:lvl>
    <w:lvl w:ilvl="5">
      <w:start w:val="1"/>
      <w:numFmt w:val="decimal"/>
      <w:lvlText w:val="%1.%2.%3.%4.%5.%6."/>
      <w:lvlJc w:val="left"/>
      <w:pPr>
        <w:ind w:left="3915" w:hanging="1080"/>
      </w:pPr>
      <w:rPr>
        <w:rFonts w:eastAsia="Times New Roman" w:hint="default"/>
        <w:color w:val="000000" w:themeColor="text1"/>
      </w:rPr>
    </w:lvl>
    <w:lvl w:ilvl="6">
      <w:start w:val="1"/>
      <w:numFmt w:val="decimal"/>
      <w:lvlText w:val="%1.%2.%3.%4.%5.%6.%7."/>
      <w:lvlJc w:val="left"/>
      <w:pPr>
        <w:ind w:left="4842" w:hanging="1440"/>
      </w:pPr>
      <w:rPr>
        <w:rFonts w:eastAsia="Times New Roman" w:hint="default"/>
        <w:color w:val="000000" w:themeColor="text1"/>
      </w:rPr>
    </w:lvl>
    <w:lvl w:ilvl="7">
      <w:start w:val="1"/>
      <w:numFmt w:val="decimal"/>
      <w:lvlText w:val="%1.%2.%3.%4.%5.%6.%7.%8."/>
      <w:lvlJc w:val="left"/>
      <w:pPr>
        <w:ind w:left="5409" w:hanging="1440"/>
      </w:pPr>
      <w:rPr>
        <w:rFonts w:eastAsia="Times New Roman" w:hint="default"/>
        <w:color w:val="000000" w:themeColor="text1"/>
      </w:rPr>
    </w:lvl>
    <w:lvl w:ilvl="8">
      <w:start w:val="1"/>
      <w:numFmt w:val="decimal"/>
      <w:lvlText w:val="%1.%2.%3.%4.%5.%6.%7.%8.%9."/>
      <w:lvlJc w:val="left"/>
      <w:pPr>
        <w:ind w:left="6336" w:hanging="1800"/>
      </w:pPr>
      <w:rPr>
        <w:rFonts w:eastAsia="Times New Roman" w:hint="default"/>
        <w:color w:val="000000" w:themeColor="text1"/>
      </w:rPr>
    </w:lvl>
  </w:abstractNum>
  <w:abstractNum w:abstractNumId="2" w15:restartNumberingAfterBreak="0">
    <w:nsid w:val="10E60715"/>
    <w:multiLevelType w:val="multilevel"/>
    <w:tmpl w:val="E8C213E2"/>
    <w:lvl w:ilvl="0">
      <w:start w:val="7"/>
      <w:numFmt w:val="upperRoman"/>
      <w:lvlText w:val="%1."/>
      <w:lvlJc w:val="left"/>
      <w:pPr>
        <w:ind w:left="1080" w:hanging="720"/>
      </w:pPr>
      <w:rPr>
        <w:b/>
        <w:bCs/>
      </w:rPr>
    </w:lvl>
    <w:lvl w:ilvl="1">
      <w:start w:val="1"/>
      <w:numFmt w:val="decimal"/>
      <w:isLgl/>
      <w:lvlText w:val="%1.%2."/>
      <w:lvlJc w:val="left"/>
      <w:pPr>
        <w:ind w:left="1069" w:hanging="360"/>
      </w:pPr>
      <w:rPr>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3"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4" w15:restartNumberingAfterBreak="0">
    <w:nsid w:val="139D1D53"/>
    <w:multiLevelType w:val="multilevel"/>
    <w:tmpl w:val="F2880A7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C700E2"/>
    <w:multiLevelType w:val="multilevel"/>
    <w:tmpl w:val="B14A0D72"/>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2682700D"/>
    <w:multiLevelType w:val="multilevel"/>
    <w:tmpl w:val="EBACA3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F481164"/>
    <w:multiLevelType w:val="multilevel"/>
    <w:tmpl w:val="AB347414"/>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0765464"/>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928"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2052EC"/>
    <w:multiLevelType w:val="multilevel"/>
    <w:tmpl w:val="C1648D7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F4167FF"/>
    <w:multiLevelType w:val="multilevel"/>
    <w:tmpl w:val="BCDCB564"/>
    <w:lvl w:ilvl="0">
      <w:start w:val="12"/>
      <w:numFmt w:val="decimal"/>
      <w:lvlText w:val="%1."/>
      <w:lvlJc w:val="left"/>
      <w:pPr>
        <w:ind w:left="480" w:hanging="480"/>
      </w:pPr>
      <w:rPr>
        <w:rFonts w:hint="default"/>
        <w:color w:val="000000" w:themeColor="text1"/>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1" w15:restartNumberingAfterBreak="0">
    <w:nsid w:val="451A3903"/>
    <w:multiLevelType w:val="multilevel"/>
    <w:tmpl w:val="926CCE2A"/>
    <w:lvl w:ilvl="0">
      <w:start w:val="1"/>
      <w:numFmt w:val="upperRoman"/>
      <w:lvlText w:val="%1."/>
      <w:lvlJc w:val="left"/>
      <w:pPr>
        <w:ind w:left="1080" w:hanging="720"/>
      </w:pPr>
      <w:rPr>
        <w:b/>
        <w:bCs/>
      </w:rPr>
    </w:lvl>
    <w:lvl w:ilvl="1">
      <w:start w:val="1"/>
      <w:numFmt w:val="decimal"/>
      <w:isLgl/>
      <w:lvlText w:val="%1.%2."/>
      <w:lvlJc w:val="left"/>
      <w:pPr>
        <w:ind w:left="643" w:hanging="360"/>
      </w:pPr>
      <w:rPr>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rPr>
        <w:color w:val="auto"/>
        <w:sz w:val="24"/>
        <w:szCs w:val="24"/>
      </w:r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2" w15:restartNumberingAfterBreak="0">
    <w:nsid w:val="45AE6409"/>
    <w:multiLevelType w:val="multilevel"/>
    <w:tmpl w:val="B14A0D72"/>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4" w15:restartNumberingAfterBreak="0">
    <w:nsid w:val="62FE7D57"/>
    <w:multiLevelType w:val="multilevel"/>
    <w:tmpl w:val="87CAC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5414C37"/>
    <w:multiLevelType w:val="multilevel"/>
    <w:tmpl w:val="3AA63CF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66284872"/>
    <w:multiLevelType w:val="multilevel"/>
    <w:tmpl w:val="9C469BF4"/>
    <w:lvl w:ilvl="0">
      <w:start w:val="8"/>
      <w:numFmt w:val="upperRoman"/>
      <w:lvlText w:val="%1."/>
      <w:lvlJc w:val="left"/>
      <w:pPr>
        <w:ind w:left="1080" w:hanging="720"/>
      </w:pPr>
      <w:rPr>
        <w:b/>
        <w:bCs/>
      </w:rPr>
    </w:lvl>
    <w:lvl w:ilvl="1">
      <w:start w:val="1"/>
      <w:numFmt w:val="decimal"/>
      <w:isLgl/>
      <w:lvlText w:val="%1.%2."/>
      <w:lvlJc w:val="left"/>
      <w:pPr>
        <w:ind w:left="1069" w:hanging="360"/>
      </w:pPr>
      <w:rPr>
        <w:b w:val="0"/>
        <w:bCs w:val="0"/>
        <w:color w:val="auto"/>
      </w:rPr>
    </w:lvl>
    <w:lvl w:ilvl="2">
      <w:start w:val="1"/>
      <w:numFmt w:val="decimal"/>
      <w:isLgl/>
      <w:lvlText w:val="%1.%2.%3."/>
      <w:lvlJc w:val="left"/>
      <w:pPr>
        <w:ind w:left="1778" w:hanging="720"/>
      </w:pPr>
      <w:rPr>
        <w:b w:val="0"/>
        <w:b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7" w15:restartNumberingAfterBreak="0">
    <w:nsid w:val="66A75EC3"/>
    <w:multiLevelType w:val="multilevel"/>
    <w:tmpl w:val="43847452"/>
    <w:lvl w:ilvl="0">
      <w:start w:val="4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8" w15:restartNumberingAfterBreak="0">
    <w:nsid w:val="6BC65CF6"/>
    <w:multiLevelType w:val="hybridMultilevel"/>
    <w:tmpl w:val="223473AC"/>
    <w:lvl w:ilvl="0" w:tplc="16120A2A">
      <w:start w:val="1"/>
      <w:numFmt w:val="upperRoman"/>
      <w:lvlText w:val="%1."/>
      <w:lvlJc w:val="righ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06795E"/>
    <w:multiLevelType w:val="multilevel"/>
    <w:tmpl w:val="DB561BD4"/>
    <w:lvl w:ilvl="0">
      <w:start w:val="8"/>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num w:numId="1" w16cid:durableId="1201432024">
    <w:abstractNumId w:val="18"/>
  </w:num>
  <w:num w:numId="2" w16cid:durableId="255748538">
    <w:abstractNumId w:val="13"/>
  </w:num>
  <w:num w:numId="3" w16cid:durableId="221865223">
    <w:abstractNumId w:val="14"/>
  </w:num>
  <w:num w:numId="4" w16cid:durableId="219903444">
    <w:abstractNumId w:val="6"/>
  </w:num>
  <w:num w:numId="5" w16cid:durableId="828911468">
    <w:abstractNumId w:val="9"/>
  </w:num>
  <w:num w:numId="6" w16cid:durableId="561335014">
    <w:abstractNumId w:val="1"/>
  </w:num>
  <w:num w:numId="7" w16cid:durableId="1038550976">
    <w:abstractNumId w:val="10"/>
  </w:num>
  <w:num w:numId="8" w16cid:durableId="1798521511">
    <w:abstractNumId w:val="4"/>
  </w:num>
  <w:num w:numId="9" w16cid:durableId="524562451">
    <w:abstractNumId w:val="3"/>
  </w:num>
  <w:num w:numId="10" w16cid:durableId="854996519">
    <w:abstractNumId w:val="8"/>
  </w:num>
  <w:num w:numId="11" w16cid:durableId="16234142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851823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48554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704989">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146869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2850916">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1091956">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1426369">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951876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0231678">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1570560">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65250934">
    <w:abstractNumId w:val="17"/>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1" w:cryptProviderType="rsaAES" w:cryptAlgorithmClass="hash" w:cryptAlgorithmType="typeAny" w:cryptAlgorithmSid="14" w:cryptSpinCount="100000" w:hash="uJ6g+vcXE80TSEAAEVd7O7zzTmfxqZP7B0u2X06U24kSzzjO0uniVXMAZSBSEk9sJe+VugRDbbLCAKxlUBgJvg==" w:salt="Xmp5R/el4xZV8duxCuNqN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80E"/>
    <w:rsid w:val="001A6246"/>
    <w:rsid w:val="001C7FA9"/>
    <w:rsid w:val="001E1E6F"/>
    <w:rsid w:val="00203714"/>
    <w:rsid w:val="002B3F13"/>
    <w:rsid w:val="002C07BD"/>
    <w:rsid w:val="002C54FA"/>
    <w:rsid w:val="002D307D"/>
    <w:rsid w:val="00323FFC"/>
    <w:rsid w:val="00335845"/>
    <w:rsid w:val="00351CB7"/>
    <w:rsid w:val="00354C05"/>
    <w:rsid w:val="00380E8A"/>
    <w:rsid w:val="003D702C"/>
    <w:rsid w:val="003F58E3"/>
    <w:rsid w:val="00447C06"/>
    <w:rsid w:val="0048425A"/>
    <w:rsid w:val="004A0078"/>
    <w:rsid w:val="004B008C"/>
    <w:rsid w:val="004F204D"/>
    <w:rsid w:val="00530B44"/>
    <w:rsid w:val="00542F86"/>
    <w:rsid w:val="005848B8"/>
    <w:rsid w:val="005A7B34"/>
    <w:rsid w:val="005F18FC"/>
    <w:rsid w:val="0061081B"/>
    <w:rsid w:val="006A3043"/>
    <w:rsid w:val="00733904"/>
    <w:rsid w:val="00772D13"/>
    <w:rsid w:val="00774BF0"/>
    <w:rsid w:val="0079538C"/>
    <w:rsid w:val="007A3882"/>
    <w:rsid w:val="007E480E"/>
    <w:rsid w:val="008401BD"/>
    <w:rsid w:val="008D370B"/>
    <w:rsid w:val="009B02F0"/>
    <w:rsid w:val="009B47B7"/>
    <w:rsid w:val="009F26F0"/>
    <w:rsid w:val="00A16DC3"/>
    <w:rsid w:val="00A21AF8"/>
    <w:rsid w:val="00A3606E"/>
    <w:rsid w:val="00A40E1F"/>
    <w:rsid w:val="00A56126"/>
    <w:rsid w:val="00A8461D"/>
    <w:rsid w:val="00A85058"/>
    <w:rsid w:val="00A9046A"/>
    <w:rsid w:val="00AE1450"/>
    <w:rsid w:val="00B50B67"/>
    <w:rsid w:val="00BC4311"/>
    <w:rsid w:val="00C12501"/>
    <w:rsid w:val="00C2286B"/>
    <w:rsid w:val="00C551EE"/>
    <w:rsid w:val="00C96DE7"/>
    <w:rsid w:val="00CC11BF"/>
    <w:rsid w:val="00CD3FD4"/>
    <w:rsid w:val="00D5453D"/>
    <w:rsid w:val="00D91069"/>
    <w:rsid w:val="00DA1576"/>
    <w:rsid w:val="00DA315F"/>
    <w:rsid w:val="00DA4793"/>
    <w:rsid w:val="00DB1421"/>
    <w:rsid w:val="00DE24AB"/>
    <w:rsid w:val="00E00FB7"/>
    <w:rsid w:val="00E440E0"/>
    <w:rsid w:val="00E9500B"/>
    <w:rsid w:val="00EE6B6E"/>
    <w:rsid w:val="00EF5282"/>
    <w:rsid w:val="00F0191F"/>
    <w:rsid w:val="00F47DB1"/>
    <w:rsid w:val="00F63745"/>
    <w:rsid w:val="00F7471F"/>
    <w:rsid w:val="00F94F9F"/>
    <w:rsid w:val="00FB53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74923"/>
  <w15:chartTrackingRefBased/>
  <w15:docId w15:val="{F1D0155D-6383-413E-9425-9994B59B6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80E"/>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7E480E"/>
    <w:pPr>
      <w:keepNext/>
      <w:keepLines/>
      <w:spacing w:before="240"/>
      <w:ind w:firstLine="567"/>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etai,Bullet EY,List Paragraph21,List Paragraph2,lp1,Bullet 1,Use Case List Paragraph,Numbering,ERP-List Paragraph,List Paragraph11,List Paragraph111,Paragraph,List Paragraph 1,List not in Table,Sąrašo pastraipa1"/>
    <w:basedOn w:val="prastasis"/>
    <w:link w:val="SraopastraipaDiagrama"/>
    <w:qFormat/>
    <w:rsid w:val="007E480E"/>
    <w:pPr>
      <w:ind w:firstLine="567"/>
      <w:contextualSpacing/>
    </w:p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qFormat/>
    <w:rsid w:val="007E480E"/>
    <w:rPr>
      <w:rFonts w:ascii="Times New Roman" w:hAnsi="Times New Roman"/>
      <w:kern w:val="0"/>
      <w:sz w:val="24"/>
      <w14:ligatures w14:val="none"/>
    </w:rPr>
  </w:style>
  <w:style w:type="character" w:styleId="Puslapioinaosnuoroda">
    <w:name w:val="footnote reference"/>
    <w:uiPriority w:val="99"/>
    <w:rsid w:val="007E480E"/>
    <w:rPr>
      <w:rFonts w:cs="Times New Roman"/>
      <w:vertAlign w:val="superscript"/>
    </w:rPr>
  </w:style>
  <w:style w:type="paragraph" w:styleId="Puslapioinaostekstas">
    <w:name w:val="footnote text"/>
    <w:basedOn w:val="prastasis"/>
    <w:link w:val="PuslapioinaostekstasDiagrama"/>
    <w:uiPriority w:val="99"/>
    <w:semiHidden/>
    <w:unhideWhenUsed/>
    <w:rsid w:val="007E480E"/>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E480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E480E"/>
    <w:rPr>
      <w:color w:val="0563C1" w:themeColor="hyperlink"/>
      <w:u w:val="single"/>
    </w:rPr>
  </w:style>
  <w:style w:type="paragraph" w:styleId="Antrats">
    <w:name w:val="header"/>
    <w:basedOn w:val="prastasis"/>
    <w:link w:val="AntratsDiagrama"/>
    <w:uiPriority w:val="99"/>
    <w:unhideWhenUsed/>
    <w:rsid w:val="007E480E"/>
    <w:pPr>
      <w:tabs>
        <w:tab w:val="center" w:pos="4819"/>
        <w:tab w:val="right" w:pos="9638"/>
      </w:tabs>
    </w:pPr>
  </w:style>
  <w:style w:type="character" w:customStyle="1" w:styleId="AntratsDiagrama">
    <w:name w:val="Antraštės Diagrama"/>
    <w:basedOn w:val="Numatytasispastraiposriftas"/>
    <w:link w:val="Antrats"/>
    <w:uiPriority w:val="99"/>
    <w:rsid w:val="007E480E"/>
    <w:rPr>
      <w:rFonts w:ascii="Times New Roman" w:hAnsi="Times New Roman"/>
      <w:kern w:val="0"/>
      <w:sz w:val="24"/>
      <w14:ligatures w14:val="none"/>
    </w:rPr>
  </w:style>
  <w:style w:type="table" w:styleId="Lentelstinklelis">
    <w:name w:val="Table Grid"/>
    <w:basedOn w:val="prastojilentel"/>
    <w:rsid w:val="007E480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qFormat/>
    <w:rsid w:val="007E480E"/>
    <w:pPr>
      <w:jc w:val="left"/>
    </w:pPr>
    <w:rPr>
      <w:rFonts w:eastAsia="Times New Roman" w:cs="Times New Roman"/>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7E480E"/>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7E480E"/>
  </w:style>
  <w:style w:type="character" w:customStyle="1" w:styleId="Antrat1Diagrama">
    <w:name w:val="Antraštė 1 Diagrama"/>
    <w:basedOn w:val="Numatytasispastraiposriftas"/>
    <w:link w:val="Antrat1"/>
    <w:uiPriority w:val="9"/>
    <w:rsid w:val="007E480E"/>
    <w:rPr>
      <w:rFonts w:asciiTheme="majorHAnsi" w:eastAsiaTheme="majorEastAsia" w:hAnsiTheme="majorHAnsi" w:cstheme="majorBidi"/>
      <w:color w:val="2F5496" w:themeColor="accent1" w:themeShade="BF"/>
      <w:kern w:val="0"/>
      <w:sz w:val="32"/>
      <w:szCs w:val="32"/>
      <w14:ligatures w14:val="none"/>
    </w:rPr>
  </w:style>
  <w:style w:type="character" w:customStyle="1" w:styleId="Heading1Char">
    <w:name w:val="Heading 1 Char"/>
    <w:basedOn w:val="Numatytasispastraiposriftas"/>
    <w:rsid w:val="004F204D"/>
    <w:rPr>
      <w:rFonts w:ascii="Calibri Light" w:eastAsia="Times New Roman" w:hAnsi="Calibri Light" w:cs="Times New Roman"/>
      <w:color w:val="2F5496"/>
      <w:kern w:val="0"/>
      <w:sz w:val="32"/>
      <w:szCs w:val="32"/>
    </w:rPr>
  </w:style>
  <w:style w:type="character" w:styleId="Neapdorotaspaminjimas">
    <w:name w:val="Unresolved Mention"/>
    <w:basedOn w:val="Numatytasispastraiposriftas"/>
    <w:uiPriority w:val="99"/>
    <w:semiHidden/>
    <w:unhideWhenUsed/>
    <w:rsid w:val="00BC4311"/>
    <w:rPr>
      <w:color w:val="605E5C"/>
      <w:shd w:val="clear" w:color="auto" w:fill="E1DFDD"/>
    </w:rPr>
  </w:style>
  <w:style w:type="character" w:styleId="Komentaronuoroda">
    <w:name w:val="annotation reference"/>
    <w:basedOn w:val="Numatytasispastraiposriftas"/>
    <w:uiPriority w:val="99"/>
    <w:semiHidden/>
    <w:unhideWhenUsed/>
    <w:rsid w:val="00A16DC3"/>
    <w:rPr>
      <w:sz w:val="16"/>
      <w:szCs w:val="16"/>
    </w:rPr>
  </w:style>
  <w:style w:type="paragraph" w:styleId="Komentarotekstas">
    <w:name w:val="annotation text"/>
    <w:basedOn w:val="prastasis"/>
    <w:link w:val="KomentarotekstasDiagrama"/>
    <w:uiPriority w:val="99"/>
    <w:unhideWhenUsed/>
    <w:rsid w:val="00A16DC3"/>
    <w:rPr>
      <w:sz w:val="20"/>
      <w:szCs w:val="20"/>
    </w:rPr>
  </w:style>
  <w:style w:type="character" w:customStyle="1" w:styleId="KomentarotekstasDiagrama">
    <w:name w:val="Komentaro tekstas Diagrama"/>
    <w:basedOn w:val="Numatytasispastraiposriftas"/>
    <w:link w:val="Komentarotekstas"/>
    <w:uiPriority w:val="99"/>
    <w:rsid w:val="00A16DC3"/>
    <w:rPr>
      <w:rFonts w:ascii="Times New Roman" w:hAnsi="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A16DC3"/>
    <w:rPr>
      <w:b/>
      <w:bCs/>
    </w:rPr>
  </w:style>
  <w:style w:type="character" w:customStyle="1" w:styleId="KomentarotemaDiagrama">
    <w:name w:val="Komentaro tema Diagrama"/>
    <w:basedOn w:val="KomentarotekstasDiagrama"/>
    <w:link w:val="Komentarotema"/>
    <w:uiPriority w:val="99"/>
    <w:semiHidden/>
    <w:rsid w:val="00A16DC3"/>
    <w:rPr>
      <w:rFonts w:ascii="Times New Roman" w:hAnsi="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376124">
      <w:bodyDiv w:val="1"/>
      <w:marLeft w:val="0"/>
      <w:marRight w:val="0"/>
      <w:marTop w:val="0"/>
      <w:marBottom w:val="0"/>
      <w:divBdr>
        <w:top w:val="none" w:sz="0" w:space="0" w:color="auto"/>
        <w:left w:val="none" w:sz="0" w:space="0" w:color="auto"/>
        <w:bottom w:val="none" w:sz="0" w:space="0" w:color="auto"/>
        <w:right w:val="none" w:sz="0" w:space="0" w:color="auto"/>
      </w:divBdr>
    </w:div>
    <w:div w:id="1186291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vialietuv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6E3127CAC371" TargetMode="External"/><Relationship Id="rId2" Type="http://schemas.openxmlformats.org/officeDocument/2006/relationships/hyperlink" Target="https://www.e-tar.lt/portal/lt/legalAct/TAR.C54AFFAA7622/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www.e-tar.lt/portal/lt/legalAct/TAR.A29EA0FE3562/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9D0BD-4A35-4D4C-B67D-8A408C508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2A541-C505-4293-B873-98610C234600}">
  <ds:schemaRefs>
    <ds:schemaRef ds:uri="http://schemas.openxmlformats.org/officeDocument/2006/bibliography"/>
  </ds:schemaRefs>
</ds:datastoreItem>
</file>

<file path=customXml/itemProps3.xml><?xml version="1.0" encoding="utf-8"?>
<ds:datastoreItem xmlns:ds="http://schemas.openxmlformats.org/officeDocument/2006/customXml" ds:itemID="{3AFBBE20-14AB-4D02-BB8E-E7A78F6875FF}">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0A85DD8C-F490-4060-964A-E6FC750E54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17932</Words>
  <Characters>10222</Characters>
  <Application>Microsoft Office Word</Application>
  <DocSecurity>8</DocSecurity>
  <Lines>85</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Diana Pašluostienė</cp:lastModifiedBy>
  <cp:revision>4</cp:revision>
  <dcterms:created xsi:type="dcterms:W3CDTF">2025-01-16T14:35:00Z</dcterms:created>
  <dcterms:modified xsi:type="dcterms:W3CDTF">2025-01-20T11:48:00Z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